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12784" w:rsidRDefault="00312784">
      <w:pPr>
        <w:spacing w:line="620" w:lineRule="exact"/>
        <w:rPr>
          <w:rFonts w:ascii="黑体" w:eastAsia="黑体" w:hAnsi="黑体" w:cs="黑体"/>
          <w:kern w:val="0"/>
        </w:rPr>
      </w:pPr>
    </w:p>
    <w:tbl>
      <w:tblPr>
        <w:tblW w:w="9080" w:type="dxa"/>
        <w:jc w:val="center"/>
        <w:tblLayout w:type="fixed"/>
        <w:tblLook w:val="04A0"/>
      </w:tblPr>
      <w:tblGrid>
        <w:gridCol w:w="588"/>
        <w:gridCol w:w="636"/>
        <w:gridCol w:w="992"/>
        <w:gridCol w:w="1194"/>
        <w:gridCol w:w="1134"/>
        <w:gridCol w:w="54"/>
        <w:gridCol w:w="1162"/>
        <w:gridCol w:w="992"/>
        <w:gridCol w:w="60"/>
        <w:gridCol w:w="479"/>
        <w:gridCol w:w="230"/>
        <w:gridCol w:w="223"/>
        <w:gridCol w:w="628"/>
        <w:gridCol w:w="708"/>
      </w:tblGrid>
      <w:tr w:rsidR="00312784">
        <w:trPr>
          <w:trHeight w:hRule="exact" w:val="771"/>
          <w:jc w:val="center"/>
        </w:trPr>
        <w:tc>
          <w:tcPr>
            <w:tcW w:w="9080" w:type="dxa"/>
            <w:gridSpan w:val="14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12784" w:rsidRDefault="005262D3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b/>
                <w:bCs/>
                <w:kern w:val="0"/>
              </w:rPr>
            </w:pPr>
            <w:r>
              <w:rPr>
                <w:rFonts w:ascii="仿宋" w:eastAsia="仿宋" w:hAnsi="仿宋" w:cs="仿宋" w:hint="eastAsia"/>
                <w:kern w:val="0"/>
                <w:sz w:val="36"/>
                <w:szCs w:val="36"/>
              </w:rPr>
              <w:t>2019</w:t>
            </w:r>
            <w:r>
              <w:rPr>
                <w:rFonts w:ascii="方正小标宋_GBK" w:eastAsia="方正小标宋_GBK" w:hAnsi="方正小标宋_GBK" w:cs="方正小标宋_GBK" w:hint="eastAsia"/>
                <w:kern w:val="0"/>
                <w:sz w:val="36"/>
                <w:szCs w:val="36"/>
              </w:rPr>
              <w:t>年度专项资金绩效评价自评表</w:t>
            </w:r>
          </w:p>
        </w:tc>
      </w:tr>
      <w:tr w:rsidR="00312784" w:rsidTr="00F23A0E">
        <w:trPr>
          <w:trHeight w:hRule="exact" w:val="300"/>
          <w:jc w:val="center"/>
        </w:trPr>
        <w:tc>
          <w:tcPr>
            <w:tcW w:w="12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2784" w:rsidRDefault="005262D3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项目名称</w:t>
            </w:r>
          </w:p>
        </w:tc>
        <w:tc>
          <w:tcPr>
            <w:tcW w:w="7856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12784" w:rsidRPr="001A78EF" w:rsidRDefault="001A78EF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A78EF">
              <w:rPr>
                <w:rFonts w:hint="eastAsia"/>
                <w:color w:val="000000"/>
                <w:sz w:val="18"/>
                <w:szCs w:val="18"/>
              </w:rPr>
              <w:t>垃圾转运</w:t>
            </w:r>
          </w:p>
        </w:tc>
      </w:tr>
      <w:tr w:rsidR="00312784" w:rsidTr="00F23A0E">
        <w:trPr>
          <w:trHeight w:hRule="exact" w:val="300"/>
          <w:jc w:val="center"/>
        </w:trPr>
        <w:tc>
          <w:tcPr>
            <w:tcW w:w="12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2784" w:rsidRDefault="005262D3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主管部门</w:t>
            </w:r>
          </w:p>
        </w:tc>
        <w:tc>
          <w:tcPr>
            <w:tcW w:w="4536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12784" w:rsidRDefault="001A78EF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区市容环境卫生维护中心</w:t>
            </w:r>
          </w:p>
        </w:tc>
        <w:tc>
          <w:tcPr>
            <w:tcW w:w="10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12784" w:rsidRDefault="005262D3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实施单位</w:t>
            </w:r>
          </w:p>
        </w:tc>
        <w:tc>
          <w:tcPr>
            <w:tcW w:w="2268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12784" w:rsidRDefault="001A78EF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区市容环境卫生维护中心</w:t>
            </w:r>
          </w:p>
        </w:tc>
      </w:tr>
      <w:tr w:rsidR="00312784" w:rsidTr="00F23A0E">
        <w:trPr>
          <w:trHeight w:hRule="exact" w:val="300"/>
          <w:jc w:val="center"/>
        </w:trPr>
        <w:tc>
          <w:tcPr>
            <w:tcW w:w="1224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2784" w:rsidRDefault="005262D3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项目资金</w:t>
            </w: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br/>
              <w:t>（万元）</w:t>
            </w:r>
          </w:p>
        </w:tc>
        <w:tc>
          <w:tcPr>
            <w:tcW w:w="218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12784" w:rsidRDefault="0031278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12784" w:rsidRDefault="005262D3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年初预算数</w:t>
            </w:r>
          </w:p>
        </w:tc>
        <w:tc>
          <w:tcPr>
            <w:tcW w:w="121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12784" w:rsidRDefault="005262D3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全年预算数</w:t>
            </w:r>
          </w:p>
        </w:tc>
        <w:tc>
          <w:tcPr>
            <w:tcW w:w="10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12784" w:rsidRDefault="005262D3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全年执行数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12784" w:rsidRDefault="005262D3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分值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12784" w:rsidRDefault="005262D3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执行率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12784" w:rsidRDefault="005262D3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得分</w:t>
            </w:r>
          </w:p>
        </w:tc>
      </w:tr>
      <w:tr w:rsidR="00312784" w:rsidTr="00F23A0E">
        <w:trPr>
          <w:trHeight w:hRule="exact" w:val="300"/>
          <w:jc w:val="center"/>
        </w:trPr>
        <w:tc>
          <w:tcPr>
            <w:tcW w:w="1224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2784" w:rsidRDefault="0031278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18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12784" w:rsidRDefault="005262D3">
            <w:pPr>
              <w:widowControl/>
              <w:spacing w:line="240" w:lineRule="exac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年度资金总额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12784" w:rsidRDefault="001A78EF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2400</w:t>
            </w:r>
          </w:p>
        </w:tc>
        <w:tc>
          <w:tcPr>
            <w:tcW w:w="121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12784" w:rsidRDefault="009E6782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1882</w:t>
            </w:r>
            <w:r w:rsidR="00E343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.12</w:t>
            </w:r>
          </w:p>
        </w:tc>
        <w:tc>
          <w:tcPr>
            <w:tcW w:w="10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12784" w:rsidRDefault="001A78EF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1882</w:t>
            </w:r>
            <w:r w:rsidR="00E343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.12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12784" w:rsidRDefault="005262D3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10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12784" w:rsidRDefault="009E6782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78.4</w:t>
            </w:r>
            <w:r w:rsidR="00E343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12784" w:rsidRDefault="00E172D5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0</w:t>
            </w:r>
          </w:p>
        </w:tc>
      </w:tr>
      <w:tr w:rsidR="00312784" w:rsidTr="00F23A0E">
        <w:trPr>
          <w:trHeight w:hRule="exact" w:val="300"/>
          <w:jc w:val="center"/>
        </w:trPr>
        <w:tc>
          <w:tcPr>
            <w:tcW w:w="1224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2784" w:rsidRDefault="0031278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18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12784" w:rsidRDefault="005262D3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其中：当年财政拨款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12784" w:rsidRDefault="009E6782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1882</w:t>
            </w:r>
          </w:p>
        </w:tc>
        <w:tc>
          <w:tcPr>
            <w:tcW w:w="121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12784" w:rsidRDefault="009E6782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1882</w:t>
            </w:r>
            <w:r w:rsidR="00E343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.12</w:t>
            </w:r>
          </w:p>
        </w:tc>
        <w:tc>
          <w:tcPr>
            <w:tcW w:w="10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12784" w:rsidRDefault="001A78EF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1882</w:t>
            </w:r>
            <w:r w:rsidR="00E343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.12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12784" w:rsidRDefault="005262D3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—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12784" w:rsidRDefault="0031278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12784" w:rsidRDefault="005262D3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—</w:t>
            </w:r>
          </w:p>
        </w:tc>
      </w:tr>
      <w:tr w:rsidR="00312784" w:rsidTr="00F23A0E">
        <w:trPr>
          <w:trHeight w:hRule="exact" w:val="300"/>
          <w:jc w:val="center"/>
        </w:trPr>
        <w:tc>
          <w:tcPr>
            <w:tcW w:w="1224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2784" w:rsidRDefault="0031278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18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12784" w:rsidRDefault="005262D3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      上年结转资金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12784" w:rsidRDefault="0031278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21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12784" w:rsidRDefault="0031278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0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12784" w:rsidRDefault="0031278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12784" w:rsidRDefault="005262D3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—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12784" w:rsidRDefault="0031278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12784" w:rsidRDefault="005262D3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—</w:t>
            </w:r>
          </w:p>
        </w:tc>
      </w:tr>
      <w:tr w:rsidR="00312784" w:rsidTr="00F23A0E">
        <w:trPr>
          <w:trHeight w:hRule="exact" w:val="300"/>
          <w:jc w:val="center"/>
        </w:trPr>
        <w:tc>
          <w:tcPr>
            <w:tcW w:w="1224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2784" w:rsidRDefault="0031278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18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12784" w:rsidRDefault="005262D3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  其他资金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12784" w:rsidRDefault="0031278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21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12784" w:rsidRDefault="0031278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0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12784" w:rsidRDefault="0031278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12784" w:rsidRDefault="005262D3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—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12784" w:rsidRDefault="0031278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12784" w:rsidRDefault="005262D3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—</w:t>
            </w:r>
          </w:p>
        </w:tc>
      </w:tr>
      <w:tr w:rsidR="00312784" w:rsidTr="00F23A0E">
        <w:trPr>
          <w:trHeight w:hRule="exact" w:val="300"/>
          <w:jc w:val="center"/>
        </w:trPr>
        <w:tc>
          <w:tcPr>
            <w:tcW w:w="58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2784" w:rsidRDefault="005262D3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年度总体目标</w:t>
            </w:r>
          </w:p>
        </w:tc>
        <w:tc>
          <w:tcPr>
            <w:tcW w:w="5172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12784" w:rsidRDefault="005262D3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预期目标</w:t>
            </w:r>
          </w:p>
        </w:tc>
        <w:tc>
          <w:tcPr>
            <w:tcW w:w="3320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12784" w:rsidRDefault="005262D3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实际完成情况</w:t>
            </w:r>
          </w:p>
        </w:tc>
      </w:tr>
      <w:tr w:rsidR="00312784" w:rsidTr="00F23A0E">
        <w:trPr>
          <w:trHeight w:hRule="exact" w:val="597"/>
          <w:jc w:val="center"/>
        </w:trPr>
        <w:tc>
          <w:tcPr>
            <w:tcW w:w="58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2784" w:rsidRDefault="0031278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5172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12784" w:rsidRDefault="008537E0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537E0">
              <w:rPr>
                <w:rFonts w:asciiTheme="minorEastAsia" w:eastAsiaTheme="minorEastAsia" w:hAnsiTheme="minorEastAsia" w:cs="宋体" w:hint="eastAsia"/>
                <w:kern w:val="0"/>
                <w:sz w:val="18"/>
                <w:szCs w:val="18"/>
              </w:rPr>
              <w:t>创造优美的人居环境，确保</w:t>
            </w:r>
            <w:r w:rsidRPr="008537E0">
              <w:rPr>
                <w:rFonts w:asciiTheme="minorEastAsia" w:eastAsiaTheme="minorEastAsia" w:hAnsiTheme="minorEastAsia" w:cs="宋体"/>
                <w:kern w:val="0"/>
                <w:sz w:val="18"/>
                <w:szCs w:val="18"/>
              </w:rPr>
              <w:t>2019</w:t>
            </w:r>
            <w:r w:rsidRPr="008537E0">
              <w:rPr>
                <w:rFonts w:asciiTheme="minorEastAsia" w:eastAsiaTheme="minorEastAsia" w:hAnsiTheme="minorEastAsia" w:cs="宋体" w:hint="eastAsia"/>
                <w:kern w:val="0"/>
                <w:sz w:val="18"/>
                <w:szCs w:val="18"/>
              </w:rPr>
              <w:t>年城区市容环境卫生长效、干净、整洁、舒适，使服务对象满意</w:t>
            </w:r>
          </w:p>
        </w:tc>
        <w:tc>
          <w:tcPr>
            <w:tcW w:w="3320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12784" w:rsidRDefault="008537E0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37EBC">
              <w:rPr>
                <w:rFonts w:asciiTheme="minorEastAsia" w:eastAsiaTheme="minorEastAsia" w:hAnsiTheme="minorEastAsia" w:cs="宋体" w:hint="eastAsia"/>
                <w:kern w:val="0"/>
                <w:sz w:val="18"/>
                <w:szCs w:val="18"/>
              </w:rPr>
              <w:t>确保</w:t>
            </w:r>
            <w:r w:rsidR="00CB2287">
              <w:rPr>
                <w:rFonts w:asciiTheme="minorEastAsia" w:eastAsiaTheme="minorEastAsia" w:hAnsiTheme="minorEastAsia" w:cs="宋体" w:hint="eastAsia"/>
                <w:kern w:val="0"/>
                <w:sz w:val="18"/>
                <w:szCs w:val="18"/>
              </w:rPr>
              <w:t>了</w:t>
            </w:r>
            <w:r w:rsidRPr="00437EBC">
              <w:rPr>
                <w:rFonts w:asciiTheme="minorEastAsia" w:eastAsiaTheme="minorEastAsia" w:hAnsiTheme="minorEastAsia" w:cs="宋体" w:hint="eastAsia"/>
                <w:kern w:val="0"/>
                <w:sz w:val="18"/>
                <w:szCs w:val="18"/>
              </w:rPr>
              <w:t>城区、河西乡镇和河东乡镇垃圾及时清运</w:t>
            </w:r>
          </w:p>
        </w:tc>
      </w:tr>
      <w:tr w:rsidR="00312784" w:rsidTr="00E94427">
        <w:trPr>
          <w:trHeight w:hRule="exact" w:val="533"/>
          <w:jc w:val="center"/>
        </w:trPr>
        <w:tc>
          <w:tcPr>
            <w:tcW w:w="588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:rsidR="00312784" w:rsidRDefault="005262D3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绩</w:t>
            </w: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br/>
              <w:t>效</w:t>
            </w: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br/>
              <w:t>指</w:t>
            </w: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br/>
              <w:t>标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12784" w:rsidRDefault="005262D3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一级指标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12784" w:rsidRDefault="005262D3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二级指标</w:t>
            </w:r>
          </w:p>
        </w:tc>
        <w:tc>
          <w:tcPr>
            <w:tcW w:w="238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12784" w:rsidRDefault="005262D3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三级指标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12784" w:rsidRDefault="005262D3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年度</w:t>
            </w:r>
          </w:p>
          <w:p w:rsidR="00312784" w:rsidRDefault="005262D3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指标值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12784" w:rsidRDefault="005262D3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实际</w:t>
            </w:r>
          </w:p>
          <w:p w:rsidR="00312784" w:rsidRDefault="005262D3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完成值</w:t>
            </w:r>
          </w:p>
        </w:tc>
        <w:tc>
          <w:tcPr>
            <w:tcW w:w="53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12784" w:rsidRDefault="005262D3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分值</w:t>
            </w:r>
          </w:p>
        </w:tc>
        <w:tc>
          <w:tcPr>
            <w:tcW w:w="45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12784" w:rsidRDefault="005262D3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得分</w:t>
            </w:r>
          </w:p>
        </w:tc>
        <w:tc>
          <w:tcPr>
            <w:tcW w:w="133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12784" w:rsidRDefault="005262D3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偏差原因分析及改进措施</w:t>
            </w:r>
          </w:p>
        </w:tc>
      </w:tr>
      <w:tr w:rsidR="00312784" w:rsidTr="00E94427">
        <w:trPr>
          <w:trHeight w:hRule="exact" w:val="1034"/>
          <w:jc w:val="center"/>
        </w:trPr>
        <w:tc>
          <w:tcPr>
            <w:tcW w:w="58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12784" w:rsidRDefault="0031278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63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2784" w:rsidRDefault="005262D3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产出指标</w:t>
            </w:r>
          </w:p>
        </w:tc>
        <w:tc>
          <w:tcPr>
            <w:tcW w:w="99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2784" w:rsidRDefault="005262D3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数量指标</w:t>
            </w:r>
          </w:p>
        </w:tc>
        <w:tc>
          <w:tcPr>
            <w:tcW w:w="238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12784" w:rsidRPr="00F23A0E" w:rsidRDefault="001A78EF">
            <w:pPr>
              <w:widowControl/>
              <w:spacing w:line="240" w:lineRule="exact"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F23A0E">
              <w:rPr>
                <w:rFonts w:asciiTheme="minorEastAsia" w:eastAsiaTheme="minorEastAsia" w:hAnsiTheme="minorEastAsia" w:cs="宋体" w:hint="eastAsia"/>
                <w:kern w:val="0"/>
                <w:sz w:val="18"/>
                <w:szCs w:val="18"/>
              </w:rPr>
              <w:t>河西乡镇（街道）垃圾数量按4258.33吨每月计量，全部完成转运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12784" w:rsidRPr="00F23A0E" w:rsidRDefault="00CC4B87">
            <w:pPr>
              <w:widowControl/>
              <w:spacing w:line="24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18"/>
                <w:szCs w:val="18"/>
              </w:rPr>
            </w:pPr>
            <w:r w:rsidRPr="00F23A0E">
              <w:rPr>
                <w:rFonts w:asciiTheme="minorEastAsia" w:eastAsiaTheme="minorEastAsia" w:hAnsiTheme="minorEastAsia" w:cs="宋体" w:hint="eastAsia"/>
                <w:kern w:val="0"/>
                <w:sz w:val="18"/>
                <w:szCs w:val="18"/>
              </w:rPr>
              <w:t>51100吨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12784" w:rsidRPr="00F23A0E" w:rsidRDefault="00CC4B87">
            <w:pPr>
              <w:widowControl/>
              <w:spacing w:line="24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18"/>
                <w:szCs w:val="18"/>
              </w:rPr>
            </w:pPr>
            <w:r w:rsidRPr="00F23A0E">
              <w:rPr>
                <w:rFonts w:asciiTheme="minorEastAsia" w:eastAsiaTheme="minorEastAsia" w:hAnsiTheme="minorEastAsia" w:cs="宋体" w:hint="eastAsia"/>
                <w:kern w:val="0"/>
                <w:sz w:val="18"/>
                <w:szCs w:val="18"/>
              </w:rPr>
              <w:t>51100吨</w:t>
            </w:r>
          </w:p>
        </w:tc>
        <w:tc>
          <w:tcPr>
            <w:tcW w:w="53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12784" w:rsidRPr="00F23A0E" w:rsidRDefault="008537E0">
            <w:pPr>
              <w:widowControl/>
              <w:spacing w:line="24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18"/>
                <w:szCs w:val="18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45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12784" w:rsidRPr="00F23A0E" w:rsidRDefault="008537E0">
            <w:pPr>
              <w:widowControl/>
              <w:spacing w:line="24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18"/>
                <w:szCs w:val="18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133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12784" w:rsidRPr="00F23A0E" w:rsidRDefault="00312784">
            <w:pPr>
              <w:widowControl/>
              <w:spacing w:line="24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18"/>
                <w:szCs w:val="18"/>
              </w:rPr>
            </w:pPr>
          </w:p>
        </w:tc>
      </w:tr>
      <w:tr w:rsidR="00312784" w:rsidTr="00E94427">
        <w:trPr>
          <w:trHeight w:hRule="exact" w:val="833"/>
          <w:jc w:val="center"/>
        </w:trPr>
        <w:tc>
          <w:tcPr>
            <w:tcW w:w="58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12784" w:rsidRDefault="0031278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63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2784" w:rsidRDefault="0031278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2784" w:rsidRDefault="0031278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38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12784" w:rsidRPr="00F23A0E" w:rsidRDefault="00CC4B87">
            <w:pPr>
              <w:widowControl/>
              <w:spacing w:line="240" w:lineRule="exact"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F23A0E">
              <w:rPr>
                <w:rFonts w:asciiTheme="minorEastAsia" w:eastAsiaTheme="minorEastAsia" w:hAnsiTheme="minorEastAsia" w:cs="宋体" w:hint="eastAsia"/>
                <w:kern w:val="0"/>
                <w:sz w:val="18"/>
                <w:szCs w:val="18"/>
              </w:rPr>
              <w:t>由长沙市固体废弃物处理管理处核定河东区域垃圾数量，全部完成转运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12784" w:rsidRPr="00F23A0E" w:rsidRDefault="000426D3">
            <w:pPr>
              <w:widowControl/>
              <w:spacing w:line="24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18"/>
                <w:szCs w:val="18"/>
              </w:rPr>
            </w:pPr>
            <w:r w:rsidRPr="00F23A0E">
              <w:rPr>
                <w:rFonts w:asciiTheme="minorEastAsia" w:eastAsiaTheme="minorEastAsia" w:hAnsiTheme="minorEastAsia" w:cs="宋体" w:hint="eastAsia"/>
                <w:kern w:val="0"/>
                <w:sz w:val="18"/>
                <w:szCs w:val="18"/>
              </w:rPr>
              <w:t>31121.8吨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12784" w:rsidRPr="00F23A0E" w:rsidRDefault="000426D3">
            <w:pPr>
              <w:widowControl/>
              <w:spacing w:line="24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18"/>
                <w:szCs w:val="18"/>
              </w:rPr>
            </w:pPr>
            <w:r w:rsidRPr="00F23A0E">
              <w:rPr>
                <w:rFonts w:asciiTheme="minorEastAsia" w:eastAsiaTheme="minorEastAsia" w:hAnsiTheme="minorEastAsia" w:cs="宋体" w:hint="eastAsia"/>
                <w:kern w:val="0"/>
                <w:sz w:val="18"/>
                <w:szCs w:val="18"/>
              </w:rPr>
              <w:t>31121.8吨</w:t>
            </w:r>
          </w:p>
        </w:tc>
        <w:tc>
          <w:tcPr>
            <w:tcW w:w="53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12784" w:rsidRPr="00F23A0E" w:rsidRDefault="008537E0">
            <w:pPr>
              <w:widowControl/>
              <w:spacing w:line="24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18"/>
                <w:szCs w:val="18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45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12784" w:rsidRPr="00F23A0E" w:rsidRDefault="008537E0">
            <w:pPr>
              <w:widowControl/>
              <w:spacing w:line="24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18"/>
                <w:szCs w:val="18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133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12784" w:rsidRPr="00F23A0E" w:rsidRDefault="00312784">
            <w:pPr>
              <w:widowControl/>
              <w:spacing w:line="24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18"/>
                <w:szCs w:val="18"/>
              </w:rPr>
            </w:pPr>
          </w:p>
        </w:tc>
      </w:tr>
      <w:tr w:rsidR="00312784" w:rsidTr="00E94427">
        <w:trPr>
          <w:trHeight w:hRule="exact" w:val="986"/>
          <w:jc w:val="center"/>
        </w:trPr>
        <w:tc>
          <w:tcPr>
            <w:tcW w:w="58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12784" w:rsidRDefault="0031278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63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2784" w:rsidRDefault="0031278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2784" w:rsidRDefault="0031278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38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12784" w:rsidRPr="00F23A0E" w:rsidRDefault="00CC4B87">
            <w:pPr>
              <w:widowControl/>
              <w:spacing w:line="240" w:lineRule="exact"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F23A0E">
              <w:rPr>
                <w:rFonts w:asciiTheme="minorEastAsia" w:eastAsiaTheme="minorEastAsia" w:hAnsiTheme="minorEastAsia" w:cs="宋体" w:hint="eastAsia"/>
                <w:kern w:val="0"/>
                <w:sz w:val="18"/>
                <w:szCs w:val="18"/>
              </w:rPr>
              <w:t>由长沙市固体废弃物处理管理处核定城区垃圾数量，全部完成转运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12784" w:rsidRPr="00F23A0E" w:rsidRDefault="000426D3">
            <w:pPr>
              <w:widowControl/>
              <w:spacing w:line="24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18"/>
                <w:szCs w:val="18"/>
              </w:rPr>
            </w:pPr>
            <w:r w:rsidRPr="00F23A0E">
              <w:rPr>
                <w:rFonts w:asciiTheme="minorEastAsia" w:eastAsiaTheme="minorEastAsia" w:hAnsiTheme="minorEastAsia" w:cs="宋体" w:hint="eastAsia"/>
                <w:kern w:val="0"/>
                <w:sz w:val="18"/>
                <w:szCs w:val="18"/>
              </w:rPr>
              <w:t>189373.58吨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12784" w:rsidRPr="00F23A0E" w:rsidRDefault="000426D3">
            <w:pPr>
              <w:widowControl/>
              <w:spacing w:line="24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18"/>
                <w:szCs w:val="18"/>
              </w:rPr>
            </w:pPr>
            <w:r w:rsidRPr="00F23A0E">
              <w:rPr>
                <w:rFonts w:asciiTheme="minorEastAsia" w:eastAsiaTheme="minorEastAsia" w:hAnsiTheme="minorEastAsia" w:cs="宋体" w:hint="eastAsia"/>
                <w:kern w:val="0"/>
                <w:sz w:val="18"/>
                <w:szCs w:val="18"/>
              </w:rPr>
              <w:t>189373.58吨</w:t>
            </w:r>
          </w:p>
        </w:tc>
        <w:tc>
          <w:tcPr>
            <w:tcW w:w="53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12784" w:rsidRPr="00F23A0E" w:rsidRDefault="008537E0">
            <w:pPr>
              <w:widowControl/>
              <w:spacing w:line="24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18"/>
                <w:szCs w:val="18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45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12784" w:rsidRPr="00F23A0E" w:rsidRDefault="008537E0">
            <w:pPr>
              <w:widowControl/>
              <w:spacing w:line="24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18"/>
                <w:szCs w:val="18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133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12784" w:rsidRPr="00F23A0E" w:rsidRDefault="00312784">
            <w:pPr>
              <w:widowControl/>
              <w:spacing w:line="24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18"/>
                <w:szCs w:val="18"/>
              </w:rPr>
            </w:pPr>
          </w:p>
        </w:tc>
      </w:tr>
      <w:tr w:rsidR="00312784" w:rsidTr="00E94427">
        <w:trPr>
          <w:trHeight w:hRule="exact" w:val="3963"/>
          <w:jc w:val="center"/>
        </w:trPr>
        <w:tc>
          <w:tcPr>
            <w:tcW w:w="58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12784" w:rsidRDefault="0031278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63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2784" w:rsidRDefault="0031278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2784" w:rsidRDefault="005262D3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质量指标</w:t>
            </w:r>
          </w:p>
        </w:tc>
        <w:tc>
          <w:tcPr>
            <w:tcW w:w="238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12784" w:rsidRPr="00F23A0E" w:rsidRDefault="000426D3">
            <w:pPr>
              <w:widowControl/>
              <w:spacing w:line="240" w:lineRule="exact"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F23A0E">
              <w:rPr>
                <w:rFonts w:asciiTheme="minorEastAsia" w:eastAsiaTheme="minorEastAsia" w:hAnsiTheme="minorEastAsia" w:cs="宋体" w:hint="eastAsia"/>
                <w:kern w:val="0"/>
                <w:sz w:val="18"/>
                <w:szCs w:val="18"/>
              </w:rPr>
              <w:t>按规定进行垃圾清运工作。①实行定岗、定人、定车、包站负责。②垃圾站日产日清，无满溢现象。③垃圾运输途中无漏洒。④采用专用垃圾运输车辆清运。喷有专用字牌和标志并编号。有污水防漏装置，车容整洁、文明行车，遵守交通规则，杜绝交通事故发生。⑤确认垃圾箱摆放稳固后，方可发车进入中转站。⑥进入中转站地磅处，随车人员必须下车。⑦重大事件所有垃圾车辆服从主管部门统一调度。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12784" w:rsidRPr="00F23A0E" w:rsidRDefault="008537E0">
            <w:pPr>
              <w:widowControl/>
              <w:spacing w:line="24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18"/>
                <w:szCs w:val="18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 w:val="18"/>
                <w:szCs w:val="18"/>
              </w:rPr>
              <w:t>按规定制度执行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12784" w:rsidRPr="00F23A0E" w:rsidRDefault="009A4E6B">
            <w:pPr>
              <w:widowControl/>
              <w:spacing w:line="24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18"/>
                <w:szCs w:val="18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 w:val="18"/>
                <w:szCs w:val="18"/>
              </w:rPr>
              <w:t>良好</w:t>
            </w:r>
          </w:p>
        </w:tc>
        <w:tc>
          <w:tcPr>
            <w:tcW w:w="53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12784" w:rsidRPr="00F23A0E" w:rsidRDefault="008537E0">
            <w:pPr>
              <w:widowControl/>
              <w:spacing w:line="24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18"/>
                <w:szCs w:val="18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 w:val="18"/>
                <w:szCs w:val="18"/>
              </w:rPr>
              <w:t>12</w:t>
            </w:r>
          </w:p>
        </w:tc>
        <w:tc>
          <w:tcPr>
            <w:tcW w:w="45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12784" w:rsidRPr="00F23A0E" w:rsidRDefault="00C40660">
            <w:pPr>
              <w:widowControl/>
              <w:spacing w:line="24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18"/>
                <w:szCs w:val="18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 w:val="18"/>
                <w:szCs w:val="18"/>
              </w:rPr>
              <w:t>12</w:t>
            </w:r>
          </w:p>
        </w:tc>
        <w:tc>
          <w:tcPr>
            <w:tcW w:w="133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12784" w:rsidRPr="00F23A0E" w:rsidRDefault="00312784">
            <w:pPr>
              <w:widowControl/>
              <w:spacing w:line="24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18"/>
                <w:szCs w:val="18"/>
              </w:rPr>
            </w:pPr>
          </w:p>
        </w:tc>
      </w:tr>
      <w:tr w:rsidR="00312784" w:rsidTr="00E94427">
        <w:trPr>
          <w:trHeight w:hRule="exact" w:val="1567"/>
          <w:jc w:val="center"/>
        </w:trPr>
        <w:tc>
          <w:tcPr>
            <w:tcW w:w="58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12784" w:rsidRDefault="0031278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63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2784" w:rsidRDefault="0031278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2784" w:rsidRDefault="005262D3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时效指标</w:t>
            </w:r>
          </w:p>
        </w:tc>
        <w:tc>
          <w:tcPr>
            <w:tcW w:w="238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12784" w:rsidRPr="00F23A0E" w:rsidRDefault="000426D3">
            <w:pPr>
              <w:widowControl/>
              <w:spacing w:line="240" w:lineRule="exact"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F23A0E">
              <w:rPr>
                <w:rFonts w:asciiTheme="minorEastAsia" w:eastAsiaTheme="minorEastAsia" w:hAnsiTheme="minorEastAsia" w:cs="宋体" w:hint="eastAsia"/>
                <w:kern w:val="0"/>
                <w:sz w:val="18"/>
                <w:szCs w:val="18"/>
              </w:rPr>
              <w:t>按要求及时清运，尽可能做到日转日清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12784" w:rsidRPr="00F23A0E" w:rsidRDefault="008537E0">
            <w:pPr>
              <w:widowControl/>
              <w:spacing w:line="24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18"/>
                <w:szCs w:val="18"/>
              </w:rPr>
            </w:pPr>
            <w:r w:rsidRPr="00F23A0E">
              <w:rPr>
                <w:rFonts w:asciiTheme="minorEastAsia" w:eastAsiaTheme="minorEastAsia" w:hAnsiTheme="minorEastAsia" w:cs="宋体" w:hint="eastAsia"/>
                <w:kern w:val="0"/>
                <w:sz w:val="18"/>
                <w:szCs w:val="18"/>
              </w:rPr>
              <w:t>日转日清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12784" w:rsidRPr="00F23A0E" w:rsidRDefault="009A4E6B">
            <w:pPr>
              <w:widowControl/>
              <w:spacing w:line="24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18"/>
                <w:szCs w:val="18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 w:val="18"/>
                <w:szCs w:val="18"/>
              </w:rPr>
              <w:t xml:space="preserve">良好 </w:t>
            </w:r>
          </w:p>
        </w:tc>
        <w:tc>
          <w:tcPr>
            <w:tcW w:w="53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12784" w:rsidRPr="00F23A0E" w:rsidRDefault="009274B0" w:rsidP="00C40660">
            <w:pPr>
              <w:widowControl/>
              <w:spacing w:line="24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18"/>
                <w:szCs w:val="18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 w:val="18"/>
                <w:szCs w:val="18"/>
              </w:rPr>
              <w:t>1</w:t>
            </w:r>
            <w:r w:rsidR="00C40660">
              <w:rPr>
                <w:rFonts w:asciiTheme="minorEastAsia" w:eastAsiaTheme="minorEastAsia" w:hAnsiTheme="minorEastAsia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45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12784" w:rsidRPr="00F23A0E" w:rsidRDefault="00E94427">
            <w:pPr>
              <w:widowControl/>
              <w:spacing w:line="24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18"/>
                <w:szCs w:val="18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 w:val="18"/>
                <w:szCs w:val="18"/>
              </w:rPr>
              <w:t>8</w:t>
            </w:r>
          </w:p>
        </w:tc>
        <w:tc>
          <w:tcPr>
            <w:tcW w:w="133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12784" w:rsidRPr="00F23A0E" w:rsidRDefault="00C40660">
            <w:pPr>
              <w:widowControl/>
              <w:spacing w:line="24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18"/>
                <w:szCs w:val="18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 w:val="18"/>
                <w:szCs w:val="18"/>
              </w:rPr>
              <w:t>洪水期间，不能及时转运。目前在推进新</w:t>
            </w:r>
            <w:r w:rsidR="00E94427">
              <w:rPr>
                <w:rFonts w:asciiTheme="minorEastAsia" w:eastAsiaTheme="minorEastAsia" w:hAnsiTheme="minorEastAsia" w:cs="宋体" w:hint="eastAsia"/>
                <w:kern w:val="0"/>
                <w:sz w:val="18"/>
                <w:szCs w:val="18"/>
              </w:rPr>
              <w:t>的</w:t>
            </w:r>
            <w:r>
              <w:rPr>
                <w:rFonts w:asciiTheme="minorEastAsia" w:eastAsiaTheme="minorEastAsia" w:hAnsiTheme="minorEastAsia" w:cs="宋体" w:hint="eastAsia"/>
                <w:kern w:val="0"/>
                <w:sz w:val="18"/>
                <w:szCs w:val="18"/>
              </w:rPr>
              <w:t>生活垃圾转运站建设</w:t>
            </w:r>
          </w:p>
        </w:tc>
      </w:tr>
      <w:tr w:rsidR="00E172D5" w:rsidTr="00E94427">
        <w:trPr>
          <w:trHeight w:hRule="exact" w:val="723"/>
          <w:jc w:val="center"/>
        </w:trPr>
        <w:tc>
          <w:tcPr>
            <w:tcW w:w="58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172D5" w:rsidRDefault="00E172D5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63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72D5" w:rsidRDefault="00E172D5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72D5" w:rsidRDefault="00E172D5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成本指标</w:t>
            </w:r>
          </w:p>
        </w:tc>
        <w:tc>
          <w:tcPr>
            <w:tcW w:w="238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172D5" w:rsidRPr="00F23A0E" w:rsidRDefault="00E172D5">
            <w:pPr>
              <w:widowControl/>
              <w:spacing w:line="240" w:lineRule="exact"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F23A0E">
              <w:rPr>
                <w:rFonts w:asciiTheme="minorEastAsia" w:eastAsiaTheme="minorEastAsia" w:hAnsiTheme="minorEastAsia" w:cs="宋体" w:hint="eastAsia"/>
                <w:kern w:val="0"/>
                <w:sz w:val="18"/>
                <w:szCs w:val="18"/>
              </w:rPr>
              <w:t>城区垃圾转运符合合同价格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172D5" w:rsidRPr="00AA72AC" w:rsidRDefault="00E172D5" w:rsidP="00903213">
            <w:pPr>
              <w:jc w:val="center"/>
              <w:rPr>
                <w:rFonts w:ascii="宋体" w:hAnsi="宋体" w:cs="宋体"/>
                <w:color w:val="000000"/>
                <w:sz w:val="13"/>
                <w:szCs w:val="13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 w:val="18"/>
                <w:szCs w:val="18"/>
              </w:rPr>
              <w:t>≤</w:t>
            </w:r>
            <w:r w:rsidRPr="00AA72AC">
              <w:rPr>
                <w:rFonts w:hint="eastAsia"/>
                <w:color w:val="000000"/>
                <w:sz w:val="13"/>
                <w:szCs w:val="13"/>
              </w:rPr>
              <w:t>89.42元每吨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172D5" w:rsidRPr="00AA72AC" w:rsidRDefault="00E172D5" w:rsidP="00903213">
            <w:pPr>
              <w:jc w:val="center"/>
              <w:rPr>
                <w:rFonts w:ascii="宋体" w:hAnsi="宋体" w:cs="宋体"/>
                <w:color w:val="000000"/>
                <w:sz w:val="13"/>
                <w:szCs w:val="13"/>
              </w:rPr>
            </w:pPr>
            <w:r w:rsidRPr="00AA72AC">
              <w:rPr>
                <w:rFonts w:hint="eastAsia"/>
                <w:color w:val="000000"/>
                <w:sz w:val="13"/>
                <w:szCs w:val="13"/>
              </w:rPr>
              <w:t>89.42元每吨</w:t>
            </w:r>
          </w:p>
        </w:tc>
        <w:tc>
          <w:tcPr>
            <w:tcW w:w="53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172D5" w:rsidRPr="00F23A0E" w:rsidRDefault="00E172D5">
            <w:pPr>
              <w:widowControl/>
              <w:spacing w:line="24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18"/>
                <w:szCs w:val="18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45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172D5" w:rsidRPr="00F23A0E" w:rsidRDefault="00E172D5" w:rsidP="00746898">
            <w:pPr>
              <w:widowControl/>
              <w:spacing w:line="24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18"/>
                <w:szCs w:val="18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133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172D5" w:rsidRPr="00F23A0E" w:rsidRDefault="00E172D5">
            <w:pPr>
              <w:widowControl/>
              <w:spacing w:line="24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18"/>
                <w:szCs w:val="18"/>
              </w:rPr>
            </w:pPr>
          </w:p>
        </w:tc>
      </w:tr>
      <w:tr w:rsidR="00E172D5" w:rsidTr="00E94427">
        <w:trPr>
          <w:trHeight w:hRule="exact" w:val="582"/>
          <w:jc w:val="center"/>
        </w:trPr>
        <w:tc>
          <w:tcPr>
            <w:tcW w:w="58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172D5" w:rsidRDefault="00E172D5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63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72D5" w:rsidRDefault="00E172D5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72D5" w:rsidRDefault="00E172D5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38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172D5" w:rsidRPr="00F23A0E" w:rsidRDefault="00E172D5">
            <w:pPr>
              <w:widowControl/>
              <w:spacing w:line="240" w:lineRule="exact"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F23A0E">
              <w:rPr>
                <w:rFonts w:asciiTheme="minorEastAsia" w:eastAsiaTheme="minorEastAsia" w:hAnsiTheme="minorEastAsia" w:cs="宋体" w:hint="eastAsia"/>
                <w:kern w:val="0"/>
                <w:sz w:val="18"/>
                <w:szCs w:val="18"/>
              </w:rPr>
              <w:t>河西乡镇垃圾（街道）转运符合合同价格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172D5" w:rsidRPr="00AA72AC" w:rsidRDefault="00E172D5" w:rsidP="00903213">
            <w:pPr>
              <w:jc w:val="center"/>
              <w:rPr>
                <w:rFonts w:ascii="宋体" w:hAnsi="宋体" w:cs="宋体"/>
                <w:color w:val="000000"/>
                <w:sz w:val="13"/>
                <w:szCs w:val="13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 w:val="18"/>
                <w:szCs w:val="18"/>
              </w:rPr>
              <w:t>≤</w:t>
            </w:r>
            <w:r w:rsidRPr="00AA72AC">
              <w:rPr>
                <w:rFonts w:hint="eastAsia"/>
                <w:color w:val="000000"/>
                <w:sz w:val="13"/>
                <w:szCs w:val="13"/>
              </w:rPr>
              <w:t>73.32元每吨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172D5" w:rsidRPr="00AA72AC" w:rsidRDefault="00E172D5" w:rsidP="00903213">
            <w:pPr>
              <w:jc w:val="center"/>
              <w:rPr>
                <w:rFonts w:ascii="宋体" w:hAnsi="宋体" w:cs="宋体"/>
                <w:color w:val="000000"/>
                <w:sz w:val="13"/>
                <w:szCs w:val="13"/>
              </w:rPr>
            </w:pPr>
            <w:r w:rsidRPr="00AA72AC">
              <w:rPr>
                <w:rFonts w:hint="eastAsia"/>
                <w:color w:val="000000"/>
                <w:sz w:val="13"/>
                <w:szCs w:val="13"/>
              </w:rPr>
              <w:t>73.32元每吨</w:t>
            </w:r>
          </w:p>
        </w:tc>
        <w:tc>
          <w:tcPr>
            <w:tcW w:w="53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172D5" w:rsidRPr="00F23A0E" w:rsidRDefault="00E172D5">
            <w:pPr>
              <w:widowControl/>
              <w:spacing w:line="24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18"/>
                <w:szCs w:val="18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45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172D5" w:rsidRPr="00F23A0E" w:rsidRDefault="00E172D5" w:rsidP="00746898">
            <w:pPr>
              <w:widowControl/>
              <w:spacing w:line="24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18"/>
                <w:szCs w:val="18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133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172D5" w:rsidRPr="00F23A0E" w:rsidRDefault="00E172D5">
            <w:pPr>
              <w:widowControl/>
              <w:spacing w:line="24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18"/>
                <w:szCs w:val="18"/>
              </w:rPr>
            </w:pPr>
          </w:p>
        </w:tc>
      </w:tr>
      <w:tr w:rsidR="00E172D5" w:rsidTr="00E94427">
        <w:trPr>
          <w:trHeight w:hRule="exact" w:val="563"/>
          <w:jc w:val="center"/>
        </w:trPr>
        <w:tc>
          <w:tcPr>
            <w:tcW w:w="58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172D5" w:rsidRDefault="00E172D5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63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72D5" w:rsidRDefault="00E172D5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72D5" w:rsidRDefault="00E172D5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38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172D5" w:rsidRPr="00F23A0E" w:rsidRDefault="00E172D5">
            <w:pPr>
              <w:widowControl/>
              <w:spacing w:line="240" w:lineRule="exact"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F23A0E">
              <w:rPr>
                <w:rFonts w:asciiTheme="minorEastAsia" w:eastAsiaTheme="minorEastAsia" w:hAnsiTheme="minorEastAsia" w:cs="宋体" w:hint="eastAsia"/>
                <w:kern w:val="0"/>
                <w:sz w:val="18"/>
                <w:szCs w:val="18"/>
              </w:rPr>
              <w:t>河东乡镇（街道）垃圾转运价格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172D5" w:rsidRPr="00AA72AC" w:rsidRDefault="00E172D5" w:rsidP="00903213">
            <w:pPr>
              <w:jc w:val="center"/>
              <w:rPr>
                <w:rFonts w:ascii="宋体" w:hAnsi="宋体" w:cs="宋体"/>
                <w:color w:val="000000"/>
                <w:sz w:val="13"/>
                <w:szCs w:val="13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 w:val="18"/>
                <w:szCs w:val="18"/>
              </w:rPr>
              <w:t>≤</w:t>
            </w:r>
            <w:r w:rsidRPr="00AA72AC">
              <w:rPr>
                <w:rFonts w:hint="eastAsia"/>
                <w:color w:val="000000"/>
                <w:sz w:val="13"/>
                <w:szCs w:val="13"/>
              </w:rPr>
              <w:t>84.32元每吨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172D5" w:rsidRPr="00AA72AC" w:rsidRDefault="00E172D5" w:rsidP="00903213">
            <w:pPr>
              <w:jc w:val="center"/>
              <w:rPr>
                <w:rFonts w:ascii="宋体" w:hAnsi="宋体" w:cs="宋体"/>
                <w:color w:val="000000"/>
                <w:sz w:val="13"/>
                <w:szCs w:val="13"/>
              </w:rPr>
            </w:pPr>
            <w:r w:rsidRPr="00AA72AC">
              <w:rPr>
                <w:rFonts w:hint="eastAsia"/>
                <w:color w:val="000000"/>
                <w:sz w:val="13"/>
                <w:szCs w:val="13"/>
              </w:rPr>
              <w:t>84.32元每吨</w:t>
            </w:r>
          </w:p>
        </w:tc>
        <w:tc>
          <w:tcPr>
            <w:tcW w:w="53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172D5" w:rsidRPr="00F23A0E" w:rsidRDefault="00E172D5">
            <w:pPr>
              <w:widowControl/>
              <w:spacing w:line="24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18"/>
                <w:szCs w:val="18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45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172D5" w:rsidRPr="00F23A0E" w:rsidRDefault="00E172D5" w:rsidP="00746898">
            <w:pPr>
              <w:widowControl/>
              <w:spacing w:line="24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18"/>
                <w:szCs w:val="18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133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172D5" w:rsidRPr="00F23A0E" w:rsidRDefault="00E172D5">
            <w:pPr>
              <w:widowControl/>
              <w:spacing w:line="24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18"/>
                <w:szCs w:val="18"/>
              </w:rPr>
            </w:pPr>
          </w:p>
        </w:tc>
      </w:tr>
      <w:tr w:rsidR="00312784" w:rsidTr="00E94427">
        <w:trPr>
          <w:trHeight w:hRule="exact" w:val="537"/>
          <w:jc w:val="center"/>
        </w:trPr>
        <w:tc>
          <w:tcPr>
            <w:tcW w:w="58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12784" w:rsidRDefault="0031278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63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2784" w:rsidRDefault="005262D3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效益指标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2784" w:rsidRDefault="005262D3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经济效益</w:t>
            </w:r>
          </w:p>
          <w:p w:rsidR="00312784" w:rsidRDefault="005262D3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指标</w:t>
            </w:r>
          </w:p>
        </w:tc>
        <w:tc>
          <w:tcPr>
            <w:tcW w:w="238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12784" w:rsidRPr="00F23A0E" w:rsidRDefault="00F23A0E">
            <w:pPr>
              <w:widowControl/>
              <w:spacing w:line="240" w:lineRule="exact"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12784" w:rsidRPr="00F23A0E" w:rsidRDefault="00312784">
            <w:pPr>
              <w:widowControl/>
              <w:spacing w:line="24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12784" w:rsidRPr="00F23A0E" w:rsidRDefault="00312784">
            <w:pPr>
              <w:widowControl/>
              <w:spacing w:line="24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18"/>
                <w:szCs w:val="18"/>
              </w:rPr>
            </w:pPr>
          </w:p>
        </w:tc>
        <w:tc>
          <w:tcPr>
            <w:tcW w:w="53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12784" w:rsidRPr="00F23A0E" w:rsidRDefault="00312784">
            <w:pPr>
              <w:widowControl/>
              <w:spacing w:line="24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18"/>
                <w:szCs w:val="18"/>
              </w:rPr>
            </w:pPr>
          </w:p>
        </w:tc>
        <w:tc>
          <w:tcPr>
            <w:tcW w:w="45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12784" w:rsidRPr="00F23A0E" w:rsidRDefault="00312784">
            <w:pPr>
              <w:widowControl/>
              <w:spacing w:line="24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18"/>
                <w:szCs w:val="18"/>
              </w:rPr>
            </w:pPr>
          </w:p>
        </w:tc>
        <w:tc>
          <w:tcPr>
            <w:tcW w:w="133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12784" w:rsidRPr="00F23A0E" w:rsidRDefault="00312784">
            <w:pPr>
              <w:widowControl/>
              <w:spacing w:line="24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18"/>
                <w:szCs w:val="18"/>
              </w:rPr>
            </w:pPr>
          </w:p>
        </w:tc>
      </w:tr>
      <w:tr w:rsidR="00312784" w:rsidTr="00E94427">
        <w:trPr>
          <w:trHeight w:hRule="exact" w:val="943"/>
          <w:jc w:val="center"/>
        </w:trPr>
        <w:tc>
          <w:tcPr>
            <w:tcW w:w="58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12784" w:rsidRDefault="0031278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63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2784" w:rsidRDefault="0031278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2784" w:rsidRDefault="005262D3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社会效益</w:t>
            </w:r>
          </w:p>
          <w:p w:rsidR="00312784" w:rsidRDefault="005262D3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指标</w:t>
            </w:r>
          </w:p>
        </w:tc>
        <w:tc>
          <w:tcPr>
            <w:tcW w:w="238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12784" w:rsidRPr="00F23A0E" w:rsidRDefault="00437EBC">
            <w:pPr>
              <w:widowControl/>
              <w:spacing w:line="240" w:lineRule="exact"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37EBC">
              <w:rPr>
                <w:rFonts w:asciiTheme="minorEastAsia" w:eastAsiaTheme="minorEastAsia" w:hAnsiTheme="minorEastAsia" w:cs="宋体" w:hint="eastAsia"/>
                <w:kern w:val="0"/>
                <w:sz w:val="18"/>
                <w:szCs w:val="18"/>
              </w:rPr>
              <w:t>确保城区、河西乡镇和河东乡镇垃圾及时清运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12784" w:rsidRPr="00F23A0E" w:rsidRDefault="00437EBC">
            <w:pPr>
              <w:widowControl/>
              <w:spacing w:line="24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18"/>
                <w:szCs w:val="18"/>
              </w:rPr>
            </w:pPr>
            <w:r>
              <w:rPr>
                <w:kern w:val="0"/>
                <w:sz w:val="22"/>
                <w:szCs w:val="22"/>
              </w:rPr>
              <w:t xml:space="preserve">　</w:t>
            </w:r>
            <w:r w:rsidRPr="009A50FC">
              <w:rPr>
                <w:rFonts w:hint="eastAsia"/>
                <w:kern w:val="0"/>
                <w:sz w:val="20"/>
                <w:szCs w:val="20"/>
              </w:rPr>
              <w:t>及时清运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12784" w:rsidRPr="00F23A0E" w:rsidRDefault="00E52CDE">
            <w:pPr>
              <w:widowControl/>
              <w:spacing w:line="24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18"/>
                <w:szCs w:val="18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 w:val="18"/>
                <w:szCs w:val="18"/>
              </w:rPr>
              <w:t>完成</w:t>
            </w:r>
          </w:p>
        </w:tc>
        <w:tc>
          <w:tcPr>
            <w:tcW w:w="53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12784" w:rsidRPr="00F23A0E" w:rsidRDefault="00E52CDE">
            <w:pPr>
              <w:widowControl/>
              <w:spacing w:line="24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18"/>
                <w:szCs w:val="18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 w:val="18"/>
                <w:szCs w:val="18"/>
              </w:rPr>
              <w:t>10</w:t>
            </w:r>
          </w:p>
        </w:tc>
        <w:tc>
          <w:tcPr>
            <w:tcW w:w="45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12784" w:rsidRPr="00F23A0E" w:rsidRDefault="0050272A">
            <w:pPr>
              <w:widowControl/>
              <w:spacing w:line="24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18"/>
                <w:szCs w:val="18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 w:val="18"/>
                <w:szCs w:val="18"/>
              </w:rPr>
              <w:t>10</w:t>
            </w:r>
          </w:p>
        </w:tc>
        <w:tc>
          <w:tcPr>
            <w:tcW w:w="133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12784" w:rsidRPr="00F23A0E" w:rsidRDefault="00312784">
            <w:pPr>
              <w:widowControl/>
              <w:spacing w:line="24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18"/>
                <w:szCs w:val="18"/>
              </w:rPr>
            </w:pPr>
          </w:p>
        </w:tc>
      </w:tr>
      <w:tr w:rsidR="00312784" w:rsidTr="00E94427">
        <w:trPr>
          <w:trHeight w:hRule="exact" w:val="856"/>
          <w:jc w:val="center"/>
        </w:trPr>
        <w:tc>
          <w:tcPr>
            <w:tcW w:w="58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12784" w:rsidRDefault="0031278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63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2784" w:rsidRDefault="0031278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2784" w:rsidRDefault="005262D3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生态效益</w:t>
            </w:r>
          </w:p>
          <w:p w:rsidR="00312784" w:rsidRDefault="005262D3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指标</w:t>
            </w:r>
          </w:p>
        </w:tc>
        <w:tc>
          <w:tcPr>
            <w:tcW w:w="238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12784" w:rsidRPr="00F23A0E" w:rsidRDefault="00437EBC">
            <w:pPr>
              <w:widowControl/>
              <w:spacing w:line="240" w:lineRule="exact"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37EBC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环境干净、舒适，　创造良好的人居环境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12784" w:rsidRPr="00F23A0E" w:rsidRDefault="004A0622">
            <w:pPr>
              <w:widowControl/>
              <w:spacing w:line="24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18"/>
                <w:szCs w:val="18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 w:val="18"/>
                <w:szCs w:val="18"/>
              </w:rPr>
              <w:t>良好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12784" w:rsidRPr="00F23A0E" w:rsidRDefault="004A0622">
            <w:pPr>
              <w:widowControl/>
              <w:spacing w:line="24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18"/>
                <w:szCs w:val="18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 w:val="18"/>
                <w:szCs w:val="18"/>
              </w:rPr>
              <w:t>良好</w:t>
            </w:r>
          </w:p>
        </w:tc>
        <w:tc>
          <w:tcPr>
            <w:tcW w:w="53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12784" w:rsidRPr="00F23A0E" w:rsidRDefault="00E52CDE">
            <w:pPr>
              <w:widowControl/>
              <w:spacing w:line="24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18"/>
                <w:szCs w:val="18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 w:val="18"/>
                <w:szCs w:val="18"/>
              </w:rPr>
              <w:t>10</w:t>
            </w:r>
          </w:p>
        </w:tc>
        <w:tc>
          <w:tcPr>
            <w:tcW w:w="45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12784" w:rsidRPr="00F23A0E" w:rsidRDefault="0050272A">
            <w:pPr>
              <w:widowControl/>
              <w:spacing w:line="24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18"/>
                <w:szCs w:val="18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 w:val="18"/>
                <w:szCs w:val="18"/>
              </w:rPr>
              <w:t>10</w:t>
            </w:r>
          </w:p>
        </w:tc>
        <w:tc>
          <w:tcPr>
            <w:tcW w:w="133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12784" w:rsidRPr="00F23A0E" w:rsidRDefault="00312784">
            <w:pPr>
              <w:widowControl/>
              <w:spacing w:line="24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18"/>
                <w:szCs w:val="18"/>
              </w:rPr>
            </w:pPr>
          </w:p>
        </w:tc>
      </w:tr>
      <w:tr w:rsidR="00C40660" w:rsidTr="00E94427">
        <w:trPr>
          <w:trHeight w:hRule="exact" w:val="1124"/>
          <w:jc w:val="center"/>
        </w:trPr>
        <w:tc>
          <w:tcPr>
            <w:tcW w:w="58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40660" w:rsidRDefault="00C40660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63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0660" w:rsidRDefault="00C40660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0660" w:rsidRDefault="00C40660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可持续影响指标</w:t>
            </w:r>
          </w:p>
        </w:tc>
        <w:tc>
          <w:tcPr>
            <w:tcW w:w="238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40660" w:rsidRPr="00F23A0E" w:rsidRDefault="00C40660">
            <w:pPr>
              <w:widowControl/>
              <w:spacing w:line="240" w:lineRule="exact"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37EBC">
              <w:rPr>
                <w:rFonts w:asciiTheme="minorEastAsia" w:eastAsiaTheme="minorEastAsia" w:hAnsiTheme="minorEastAsia" w:cs="宋体" w:hint="eastAsia"/>
                <w:kern w:val="0"/>
                <w:sz w:val="18"/>
                <w:szCs w:val="18"/>
              </w:rPr>
              <w:t>确保承包期内无垃圾堆放，日转日清，高质高量完成我区环境维护管理工作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40660" w:rsidRPr="00F23A0E" w:rsidRDefault="00C40660" w:rsidP="00746898">
            <w:pPr>
              <w:widowControl/>
              <w:spacing w:line="24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18"/>
                <w:szCs w:val="18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 w:val="18"/>
                <w:szCs w:val="18"/>
              </w:rPr>
              <w:t>良好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40660" w:rsidRPr="00F23A0E" w:rsidRDefault="00C40660" w:rsidP="00746898">
            <w:pPr>
              <w:widowControl/>
              <w:spacing w:line="24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18"/>
                <w:szCs w:val="18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 w:val="18"/>
                <w:szCs w:val="18"/>
              </w:rPr>
              <w:t>良好</w:t>
            </w:r>
          </w:p>
        </w:tc>
        <w:tc>
          <w:tcPr>
            <w:tcW w:w="53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40660" w:rsidRPr="00F23A0E" w:rsidRDefault="00C40660">
            <w:pPr>
              <w:widowControl/>
              <w:spacing w:line="24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18"/>
                <w:szCs w:val="18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 w:val="18"/>
                <w:szCs w:val="18"/>
              </w:rPr>
              <w:t>10</w:t>
            </w:r>
          </w:p>
        </w:tc>
        <w:tc>
          <w:tcPr>
            <w:tcW w:w="45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40660" w:rsidRPr="00F23A0E" w:rsidRDefault="0050272A">
            <w:pPr>
              <w:widowControl/>
              <w:spacing w:line="24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18"/>
                <w:szCs w:val="18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 w:val="18"/>
                <w:szCs w:val="18"/>
              </w:rPr>
              <w:t>10</w:t>
            </w:r>
          </w:p>
        </w:tc>
        <w:tc>
          <w:tcPr>
            <w:tcW w:w="133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40660" w:rsidRPr="00F23A0E" w:rsidRDefault="00C40660">
            <w:pPr>
              <w:widowControl/>
              <w:spacing w:line="24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18"/>
                <w:szCs w:val="18"/>
              </w:rPr>
            </w:pPr>
          </w:p>
        </w:tc>
      </w:tr>
      <w:tr w:rsidR="00312784" w:rsidTr="00E94427">
        <w:trPr>
          <w:trHeight w:hRule="exact" w:val="796"/>
          <w:jc w:val="center"/>
        </w:trPr>
        <w:tc>
          <w:tcPr>
            <w:tcW w:w="58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12784" w:rsidRDefault="0031278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636" w:type="dxa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:rsidR="00312784" w:rsidRDefault="005262D3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满意度</w:t>
            </w:r>
          </w:p>
          <w:p w:rsidR="00312784" w:rsidRDefault="005262D3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指标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2784" w:rsidRDefault="005262D3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服务对象满意度指标</w:t>
            </w:r>
          </w:p>
        </w:tc>
        <w:tc>
          <w:tcPr>
            <w:tcW w:w="238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12784" w:rsidRPr="00F23A0E" w:rsidRDefault="005C3A7E">
            <w:pPr>
              <w:widowControl/>
              <w:spacing w:line="240" w:lineRule="exact"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5C3A7E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根据调查问卷统计服务对象的满意程度，满意度100%满分，按得分比例计算；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12784" w:rsidRPr="00F23A0E" w:rsidRDefault="005C3A7E">
            <w:pPr>
              <w:widowControl/>
              <w:spacing w:line="24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≧90%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12784" w:rsidRPr="00F23A0E" w:rsidRDefault="009E15F6">
            <w:pPr>
              <w:widowControl/>
              <w:spacing w:line="24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18"/>
                <w:szCs w:val="18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 w:val="18"/>
                <w:szCs w:val="18"/>
              </w:rPr>
              <w:t>93.75%</w:t>
            </w:r>
          </w:p>
        </w:tc>
        <w:tc>
          <w:tcPr>
            <w:tcW w:w="53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12784" w:rsidRPr="00F23A0E" w:rsidRDefault="00E52CDE">
            <w:pPr>
              <w:widowControl/>
              <w:spacing w:line="24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18"/>
                <w:szCs w:val="18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 w:val="18"/>
                <w:szCs w:val="18"/>
              </w:rPr>
              <w:t>10</w:t>
            </w:r>
          </w:p>
        </w:tc>
        <w:tc>
          <w:tcPr>
            <w:tcW w:w="45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12784" w:rsidRPr="00F23A0E" w:rsidRDefault="0050272A">
            <w:pPr>
              <w:widowControl/>
              <w:spacing w:line="24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18"/>
                <w:szCs w:val="18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 w:val="18"/>
                <w:szCs w:val="18"/>
              </w:rPr>
              <w:t>10</w:t>
            </w:r>
          </w:p>
        </w:tc>
        <w:tc>
          <w:tcPr>
            <w:tcW w:w="133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12784" w:rsidRPr="00F23A0E" w:rsidRDefault="00312784">
            <w:pPr>
              <w:widowControl/>
              <w:spacing w:line="24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18"/>
                <w:szCs w:val="18"/>
              </w:rPr>
            </w:pPr>
          </w:p>
        </w:tc>
      </w:tr>
      <w:tr w:rsidR="00312784" w:rsidTr="00E94427">
        <w:trPr>
          <w:trHeight w:hRule="exact" w:val="300"/>
          <w:jc w:val="center"/>
        </w:trPr>
        <w:tc>
          <w:tcPr>
            <w:tcW w:w="675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2784" w:rsidRDefault="005262D3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总分</w:t>
            </w:r>
          </w:p>
        </w:tc>
        <w:tc>
          <w:tcPr>
            <w:tcW w:w="53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12784" w:rsidRDefault="005262D3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100</w:t>
            </w:r>
          </w:p>
        </w:tc>
        <w:tc>
          <w:tcPr>
            <w:tcW w:w="45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12784" w:rsidRDefault="00E94427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87</w:t>
            </w:r>
          </w:p>
        </w:tc>
        <w:tc>
          <w:tcPr>
            <w:tcW w:w="133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12784" w:rsidRDefault="0031278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</w:tbl>
    <w:p w:rsidR="00312784" w:rsidRDefault="00312784" w:rsidP="00960595">
      <w:pPr>
        <w:spacing w:line="600" w:lineRule="exact"/>
        <w:rPr>
          <w:rFonts w:ascii="黑体" w:eastAsia="黑体" w:hAnsi="黑体"/>
        </w:rPr>
      </w:pPr>
    </w:p>
    <w:sectPr w:rsidR="00312784" w:rsidSect="00312784">
      <w:footerReference w:type="even" r:id="rId7"/>
      <w:footerReference w:type="default" r:id="rId8"/>
      <w:pgSz w:w="11906" w:h="16838"/>
      <w:pgMar w:top="1701" w:right="1587" w:bottom="1417" w:left="1701" w:header="851" w:footer="850" w:gutter="0"/>
      <w:pgNumType w:fmt="numberInDash"/>
      <w:cols w:space="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56CFC" w:rsidRDefault="00156CFC" w:rsidP="00312784">
      <w:pPr>
        <w:spacing w:line="240" w:lineRule="auto"/>
      </w:pPr>
      <w:r>
        <w:separator/>
      </w:r>
    </w:p>
  </w:endnote>
  <w:endnote w:type="continuationSeparator" w:id="1">
    <w:p w:rsidR="00156CFC" w:rsidRDefault="00156CFC" w:rsidP="00312784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Arial Unicode MS"/>
    <w:charset w:val="86"/>
    <w:family w:val="modern"/>
    <w:pitch w:val="default"/>
    <w:sig w:usb0="00000000" w:usb1="080E0000" w:usb2="00000000" w:usb3="00000000" w:csb0="0004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Arial Unicode MS"/>
    <w:charset w:val="86"/>
    <w:family w:val="script"/>
    <w:pitch w:val="default"/>
    <w:sig w:usb0="00000000" w:usb1="0000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Fonts w:ascii="仿宋" w:eastAsia="仿宋" w:hAnsi="仿宋" w:cs="仿宋" w:hint="eastAsia"/>
        <w:sz w:val="28"/>
        <w:szCs w:val="28"/>
      </w:rPr>
      <w:id w:val="760954067"/>
    </w:sdtPr>
    <w:sdtContent>
      <w:p w:rsidR="00312784" w:rsidRDefault="005406F5">
        <w:pPr>
          <w:pStyle w:val="a5"/>
        </w:pPr>
        <w:r>
          <w:rPr>
            <w:rFonts w:ascii="仿宋" w:eastAsia="仿宋" w:hAnsi="仿宋" w:cs="仿宋" w:hint="eastAsia"/>
            <w:sz w:val="28"/>
            <w:szCs w:val="28"/>
          </w:rPr>
          <w:fldChar w:fldCharType="begin"/>
        </w:r>
        <w:r w:rsidR="005262D3">
          <w:rPr>
            <w:rFonts w:ascii="仿宋" w:eastAsia="仿宋" w:hAnsi="仿宋" w:cs="仿宋" w:hint="eastAsia"/>
            <w:sz w:val="28"/>
            <w:szCs w:val="28"/>
          </w:rPr>
          <w:instrText>PAGE   \* MERGEFORMAT</w:instrText>
        </w:r>
        <w:r>
          <w:rPr>
            <w:rFonts w:ascii="仿宋" w:eastAsia="仿宋" w:hAnsi="仿宋" w:cs="仿宋" w:hint="eastAsia"/>
            <w:sz w:val="28"/>
            <w:szCs w:val="28"/>
          </w:rPr>
          <w:fldChar w:fldCharType="separate"/>
        </w:r>
        <w:r w:rsidR="001C02EE" w:rsidRPr="001C02EE">
          <w:rPr>
            <w:rFonts w:ascii="仿宋" w:eastAsia="仿宋" w:hAnsi="仿宋" w:cs="仿宋"/>
            <w:noProof/>
            <w:sz w:val="28"/>
            <w:szCs w:val="28"/>
            <w:lang w:val="zh-CN"/>
          </w:rPr>
          <w:t>-</w:t>
        </w:r>
        <w:r w:rsidR="001C02EE">
          <w:rPr>
            <w:rFonts w:ascii="仿宋" w:eastAsia="仿宋" w:hAnsi="仿宋" w:cs="仿宋"/>
            <w:noProof/>
            <w:sz w:val="28"/>
            <w:szCs w:val="28"/>
          </w:rPr>
          <w:t xml:space="preserve"> 2 -</w:t>
        </w:r>
        <w:r>
          <w:rPr>
            <w:rFonts w:ascii="仿宋" w:eastAsia="仿宋" w:hAnsi="仿宋" w:cs="仿宋" w:hint="eastAsia"/>
            <w:sz w:val="28"/>
            <w:szCs w:val="28"/>
          </w:rPr>
          <w:fldChar w:fldCharType="end"/>
        </w:r>
      </w:p>
    </w:sdtContent>
  </w:sdt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1893343425"/>
    </w:sdtPr>
    <w:sdtEndPr>
      <w:rPr>
        <w:rFonts w:ascii="仿宋" w:eastAsia="仿宋" w:hAnsi="仿宋" w:cs="仿宋" w:hint="eastAsia"/>
        <w:sz w:val="28"/>
        <w:szCs w:val="28"/>
      </w:rPr>
    </w:sdtEndPr>
    <w:sdtContent>
      <w:p w:rsidR="00312784" w:rsidRDefault="005406F5">
        <w:pPr>
          <w:pStyle w:val="a5"/>
          <w:jc w:val="right"/>
        </w:pPr>
        <w:r>
          <w:rPr>
            <w:rFonts w:ascii="仿宋" w:eastAsia="仿宋" w:hAnsi="仿宋" w:cs="仿宋" w:hint="eastAsia"/>
            <w:sz w:val="28"/>
            <w:szCs w:val="28"/>
          </w:rPr>
          <w:fldChar w:fldCharType="begin"/>
        </w:r>
        <w:r w:rsidR="005262D3">
          <w:rPr>
            <w:rFonts w:ascii="仿宋" w:eastAsia="仿宋" w:hAnsi="仿宋" w:cs="仿宋" w:hint="eastAsia"/>
            <w:sz w:val="28"/>
            <w:szCs w:val="28"/>
          </w:rPr>
          <w:instrText>PAGE   \* MERGEFORMAT</w:instrText>
        </w:r>
        <w:r>
          <w:rPr>
            <w:rFonts w:ascii="仿宋" w:eastAsia="仿宋" w:hAnsi="仿宋" w:cs="仿宋" w:hint="eastAsia"/>
            <w:sz w:val="28"/>
            <w:szCs w:val="28"/>
          </w:rPr>
          <w:fldChar w:fldCharType="separate"/>
        </w:r>
        <w:r w:rsidR="001C02EE" w:rsidRPr="001C02EE">
          <w:rPr>
            <w:rFonts w:ascii="仿宋" w:eastAsia="仿宋" w:hAnsi="仿宋" w:cs="仿宋"/>
            <w:noProof/>
            <w:sz w:val="28"/>
            <w:szCs w:val="28"/>
            <w:lang w:val="zh-CN"/>
          </w:rPr>
          <w:t>-</w:t>
        </w:r>
        <w:r w:rsidR="001C02EE">
          <w:rPr>
            <w:rFonts w:ascii="仿宋" w:eastAsia="仿宋" w:hAnsi="仿宋" w:cs="仿宋"/>
            <w:noProof/>
            <w:sz w:val="28"/>
            <w:szCs w:val="28"/>
          </w:rPr>
          <w:t xml:space="preserve"> 1 -</w:t>
        </w:r>
        <w:r>
          <w:rPr>
            <w:rFonts w:ascii="仿宋" w:eastAsia="仿宋" w:hAnsi="仿宋" w:cs="仿宋" w:hint="eastAsia"/>
            <w:sz w:val="28"/>
            <w:szCs w:val="28"/>
          </w:rPr>
          <w:fldChar w:fldCharType="end"/>
        </w:r>
      </w:p>
    </w:sdtContent>
  </w:sdt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56CFC" w:rsidRDefault="00156CFC" w:rsidP="00312784">
      <w:pPr>
        <w:spacing w:line="240" w:lineRule="auto"/>
      </w:pPr>
      <w:r>
        <w:separator/>
      </w:r>
    </w:p>
  </w:footnote>
  <w:footnote w:type="continuationSeparator" w:id="1">
    <w:p w:rsidR="00156CFC" w:rsidRDefault="00156CFC" w:rsidP="00312784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evenAndOddHeaders/>
  <w:drawingGridHorizontalSpacing w:val="160"/>
  <w:drawingGridVerticalSpacing w:val="435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4301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0303747"/>
    <w:rsid w:val="00005D88"/>
    <w:rsid w:val="00017EBD"/>
    <w:rsid w:val="000426D3"/>
    <w:rsid w:val="00050733"/>
    <w:rsid w:val="00054E2C"/>
    <w:rsid w:val="00057A74"/>
    <w:rsid w:val="00064467"/>
    <w:rsid w:val="0007763D"/>
    <w:rsid w:val="0008243B"/>
    <w:rsid w:val="000877BF"/>
    <w:rsid w:val="00091E7B"/>
    <w:rsid w:val="000D230F"/>
    <w:rsid w:val="000E20BF"/>
    <w:rsid w:val="00106906"/>
    <w:rsid w:val="00111454"/>
    <w:rsid w:val="00156CFC"/>
    <w:rsid w:val="0016305B"/>
    <w:rsid w:val="00170D2C"/>
    <w:rsid w:val="00176068"/>
    <w:rsid w:val="00190E73"/>
    <w:rsid w:val="001918FE"/>
    <w:rsid w:val="001A2888"/>
    <w:rsid w:val="001A78EF"/>
    <w:rsid w:val="001B67CB"/>
    <w:rsid w:val="001B6A3D"/>
    <w:rsid w:val="001C0081"/>
    <w:rsid w:val="001C02EE"/>
    <w:rsid w:val="001C10FB"/>
    <w:rsid w:val="001E275B"/>
    <w:rsid w:val="001E6B38"/>
    <w:rsid w:val="001F4BF3"/>
    <w:rsid w:val="001F591B"/>
    <w:rsid w:val="001F7A6C"/>
    <w:rsid w:val="00225B82"/>
    <w:rsid w:val="002436E5"/>
    <w:rsid w:val="002603D7"/>
    <w:rsid w:val="00263876"/>
    <w:rsid w:val="00264568"/>
    <w:rsid w:val="00283DDC"/>
    <w:rsid w:val="00294D02"/>
    <w:rsid w:val="002A1C9D"/>
    <w:rsid w:val="002C45DC"/>
    <w:rsid w:val="002D2B17"/>
    <w:rsid w:val="002D6DE6"/>
    <w:rsid w:val="002E068E"/>
    <w:rsid w:val="002F4C93"/>
    <w:rsid w:val="002F7238"/>
    <w:rsid w:val="00303747"/>
    <w:rsid w:val="00304A80"/>
    <w:rsid w:val="00305842"/>
    <w:rsid w:val="00311F5D"/>
    <w:rsid w:val="00312784"/>
    <w:rsid w:val="003202CE"/>
    <w:rsid w:val="003370D8"/>
    <w:rsid w:val="00344DD0"/>
    <w:rsid w:val="00344F4D"/>
    <w:rsid w:val="00345F10"/>
    <w:rsid w:val="00347B6E"/>
    <w:rsid w:val="0035691A"/>
    <w:rsid w:val="00365CB3"/>
    <w:rsid w:val="003663D1"/>
    <w:rsid w:val="0037668D"/>
    <w:rsid w:val="003809B6"/>
    <w:rsid w:val="00382329"/>
    <w:rsid w:val="003A32AD"/>
    <w:rsid w:val="003D3CA9"/>
    <w:rsid w:val="003D7691"/>
    <w:rsid w:val="003E2B22"/>
    <w:rsid w:val="003F52D0"/>
    <w:rsid w:val="00406148"/>
    <w:rsid w:val="00406EF4"/>
    <w:rsid w:val="00413BF7"/>
    <w:rsid w:val="00421CBE"/>
    <w:rsid w:val="004358A4"/>
    <w:rsid w:val="004378B6"/>
    <w:rsid w:val="00437EBC"/>
    <w:rsid w:val="0044035E"/>
    <w:rsid w:val="004679F6"/>
    <w:rsid w:val="00486AFF"/>
    <w:rsid w:val="00490592"/>
    <w:rsid w:val="004A0622"/>
    <w:rsid w:val="004C06F3"/>
    <w:rsid w:val="004C0FAE"/>
    <w:rsid w:val="004C37B2"/>
    <w:rsid w:val="004C420F"/>
    <w:rsid w:val="004E1BAF"/>
    <w:rsid w:val="004E5E17"/>
    <w:rsid w:val="004F24CD"/>
    <w:rsid w:val="0050272A"/>
    <w:rsid w:val="00502C54"/>
    <w:rsid w:val="005262D3"/>
    <w:rsid w:val="0053102E"/>
    <w:rsid w:val="00533413"/>
    <w:rsid w:val="005362BF"/>
    <w:rsid w:val="005406F5"/>
    <w:rsid w:val="00570BC5"/>
    <w:rsid w:val="005A2FDD"/>
    <w:rsid w:val="005A43DF"/>
    <w:rsid w:val="005B5668"/>
    <w:rsid w:val="005C0F96"/>
    <w:rsid w:val="005C304E"/>
    <w:rsid w:val="005C3A7E"/>
    <w:rsid w:val="005C424E"/>
    <w:rsid w:val="005D1FF9"/>
    <w:rsid w:val="005D34B9"/>
    <w:rsid w:val="005D6E14"/>
    <w:rsid w:val="005F4A12"/>
    <w:rsid w:val="0060178E"/>
    <w:rsid w:val="006078F9"/>
    <w:rsid w:val="00610F28"/>
    <w:rsid w:val="00620E58"/>
    <w:rsid w:val="006270C6"/>
    <w:rsid w:val="006354FD"/>
    <w:rsid w:val="00641607"/>
    <w:rsid w:val="00656D1E"/>
    <w:rsid w:val="00660B22"/>
    <w:rsid w:val="00662C5F"/>
    <w:rsid w:val="00663217"/>
    <w:rsid w:val="006650D7"/>
    <w:rsid w:val="006766CC"/>
    <w:rsid w:val="006924C4"/>
    <w:rsid w:val="006936A2"/>
    <w:rsid w:val="006971C6"/>
    <w:rsid w:val="006D7E4D"/>
    <w:rsid w:val="006F0A44"/>
    <w:rsid w:val="006F5EBB"/>
    <w:rsid w:val="007336F9"/>
    <w:rsid w:val="00742C69"/>
    <w:rsid w:val="00783BAD"/>
    <w:rsid w:val="00787D24"/>
    <w:rsid w:val="007A02CE"/>
    <w:rsid w:val="007B3CF7"/>
    <w:rsid w:val="007D60DD"/>
    <w:rsid w:val="00815068"/>
    <w:rsid w:val="00816734"/>
    <w:rsid w:val="00822809"/>
    <w:rsid w:val="00830963"/>
    <w:rsid w:val="00834ED6"/>
    <w:rsid w:val="0084120C"/>
    <w:rsid w:val="008537E0"/>
    <w:rsid w:val="00856037"/>
    <w:rsid w:val="0086149D"/>
    <w:rsid w:val="008854AA"/>
    <w:rsid w:val="008A4AAA"/>
    <w:rsid w:val="008A7835"/>
    <w:rsid w:val="008C5FEB"/>
    <w:rsid w:val="008D1C56"/>
    <w:rsid w:val="008D26E3"/>
    <w:rsid w:val="009274B0"/>
    <w:rsid w:val="0095469C"/>
    <w:rsid w:val="00960595"/>
    <w:rsid w:val="00964943"/>
    <w:rsid w:val="00973E7E"/>
    <w:rsid w:val="00982D40"/>
    <w:rsid w:val="009A4E6B"/>
    <w:rsid w:val="009B1AC1"/>
    <w:rsid w:val="009B2C90"/>
    <w:rsid w:val="009B7757"/>
    <w:rsid w:val="009D37B4"/>
    <w:rsid w:val="009E15F6"/>
    <w:rsid w:val="009E6782"/>
    <w:rsid w:val="009F0B2A"/>
    <w:rsid w:val="00A00E85"/>
    <w:rsid w:val="00A17F2F"/>
    <w:rsid w:val="00A21749"/>
    <w:rsid w:val="00A23802"/>
    <w:rsid w:val="00A24C77"/>
    <w:rsid w:val="00A2554A"/>
    <w:rsid w:val="00A379C2"/>
    <w:rsid w:val="00A42276"/>
    <w:rsid w:val="00A4662B"/>
    <w:rsid w:val="00A5183F"/>
    <w:rsid w:val="00A61547"/>
    <w:rsid w:val="00A63BB3"/>
    <w:rsid w:val="00A87EDF"/>
    <w:rsid w:val="00A923A5"/>
    <w:rsid w:val="00AA3D07"/>
    <w:rsid w:val="00AA6438"/>
    <w:rsid w:val="00AD08EA"/>
    <w:rsid w:val="00AD2FCB"/>
    <w:rsid w:val="00AF6720"/>
    <w:rsid w:val="00B40C50"/>
    <w:rsid w:val="00B42100"/>
    <w:rsid w:val="00B44886"/>
    <w:rsid w:val="00B55CB9"/>
    <w:rsid w:val="00B56602"/>
    <w:rsid w:val="00B6290C"/>
    <w:rsid w:val="00B66E6A"/>
    <w:rsid w:val="00B76CEA"/>
    <w:rsid w:val="00B873BB"/>
    <w:rsid w:val="00B91775"/>
    <w:rsid w:val="00B9667B"/>
    <w:rsid w:val="00BA7E73"/>
    <w:rsid w:val="00BB2FD1"/>
    <w:rsid w:val="00BB570E"/>
    <w:rsid w:val="00BC32B0"/>
    <w:rsid w:val="00BC4FCA"/>
    <w:rsid w:val="00BC7120"/>
    <w:rsid w:val="00BD2424"/>
    <w:rsid w:val="00BD34C8"/>
    <w:rsid w:val="00BE69CE"/>
    <w:rsid w:val="00BF0FDB"/>
    <w:rsid w:val="00BF5D55"/>
    <w:rsid w:val="00C01BC1"/>
    <w:rsid w:val="00C10A36"/>
    <w:rsid w:val="00C40660"/>
    <w:rsid w:val="00C42F72"/>
    <w:rsid w:val="00C61D3E"/>
    <w:rsid w:val="00C67E84"/>
    <w:rsid w:val="00C707E7"/>
    <w:rsid w:val="00C76C38"/>
    <w:rsid w:val="00CA74D5"/>
    <w:rsid w:val="00CB004E"/>
    <w:rsid w:val="00CB2287"/>
    <w:rsid w:val="00CB6E34"/>
    <w:rsid w:val="00CC4B87"/>
    <w:rsid w:val="00CC560F"/>
    <w:rsid w:val="00CC65E0"/>
    <w:rsid w:val="00CD141B"/>
    <w:rsid w:val="00CF32B5"/>
    <w:rsid w:val="00CF5DB6"/>
    <w:rsid w:val="00D00EFE"/>
    <w:rsid w:val="00D0168B"/>
    <w:rsid w:val="00D039C0"/>
    <w:rsid w:val="00D14141"/>
    <w:rsid w:val="00D24F0E"/>
    <w:rsid w:val="00D4027B"/>
    <w:rsid w:val="00D53566"/>
    <w:rsid w:val="00D6185F"/>
    <w:rsid w:val="00D65F0E"/>
    <w:rsid w:val="00D67441"/>
    <w:rsid w:val="00D71E8A"/>
    <w:rsid w:val="00D730FC"/>
    <w:rsid w:val="00D84920"/>
    <w:rsid w:val="00D9240D"/>
    <w:rsid w:val="00D942BB"/>
    <w:rsid w:val="00D95D63"/>
    <w:rsid w:val="00DD0D05"/>
    <w:rsid w:val="00DE3FBD"/>
    <w:rsid w:val="00DE47CA"/>
    <w:rsid w:val="00DE4EB0"/>
    <w:rsid w:val="00DE4F58"/>
    <w:rsid w:val="00DE7A52"/>
    <w:rsid w:val="00DF7A1D"/>
    <w:rsid w:val="00E13CF0"/>
    <w:rsid w:val="00E163FB"/>
    <w:rsid w:val="00E172D5"/>
    <w:rsid w:val="00E22060"/>
    <w:rsid w:val="00E3435F"/>
    <w:rsid w:val="00E52CDE"/>
    <w:rsid w:val="00E52CEA"/>
    <w:rsid w:val="00E52FA1"/>
    <w:rsid w:val="00E56449"/>
    <w:rsid w:val="00E62C0E"/>
    <w:rsid w:val="00E67B18"/>
    <w:rsid w:val="00E70E00"/>
    <w:rsid w:val="00E73C44"/>
    <w:rsid w:val="00E84E5F"/>
    <w:rsid w:val="00E94427"/>
    <w:rsid w:val="00EA025F"/>
    <w:rsid w:val="00EA1811"/>
    <w:rsid w:val="00EA55DF"/>
    <w:rsid w:val="00ED2F0B"/>
    <w:rsid w:val="00EE50E1"/>
    <w:rsid w:val="00EF1F61"/>
    <w:rsid w:val="00EF320C"/>
    <w:rsid w:val="00F007A3"/>
    <w:rsid w:val="00F23A0E"/>
    <w:rsid w:val="00F246BC"/>
    <w:rsid w:val="00F24D5C"/>
    <w:rsid w:val="00F30595"/>
    <w:rsid w:val="00F353B4"/>
    <w:rsid w:val="00F3588E"/>
    <w:rsid w:val="00F46099"/>
    <w:rsid w:val="00F5351D"/>
    <w:rsid w:val="00F562FB"/>
    <w:rsid w:val="00F63924"/>
    <w:rsid w:val="00FE675D"/>
    <w:rsid w:val="024B7610"/>
    <w:rsid w:val="02904630"/>
    <w:rsid w:val="02DF2789"/>
    <w:rsid w:val="02ED0A04"/>
    <w:rsid w:val="03044238"/>
    <w:rsid w:val="032E23EC"/>
    <w:rsid w:val="03465690"/>
    <w:rsid w:val="03905C46"/>
    <w:rsid w:val="042F6008"/>
    <w:rsid w:val="047E57B2"/>
    <w:rsid w:val="05BB7856"/>
    <w:rsid w:val="06727787"/>
    <w:rsid w:val="067B3B7A"/>
    <w:rsid w:val="069A2713"/>
    <w:rsid w:val="06AE35CF"/>
    <w:rsid w:val="072C602A"/>
    <w:rsid w:val="073519BE"/>
    <w:rsid w:val="077A62E2"/>
    <w:rsid w:val="079D0391"/>
    <w:rsid w:val="07E32029"/>
    <w:rsid w:val="080B7E8E"/>
    <w:rsid w:val="084844DD"/>
    <w:rsid w:val="085942BE"/>
    <w:rsid w:val="08A04ACA"/>
    <w:rsid w:val="08A46BEC"/>
    <w:rsid w:val="08E43459"/>
    <w:rsid w:val="09CC2BF4"/>
    <w:rsid w:val="0AB25B7A"/>
    <w:rsid w:val="0B574BAB"/>
    <w:rsid w:val="0BC91002"/>
    <w:rsid w:val="0C4D5D6A"/>
    <w:rsid w:val="0CD66D6A"/>
    <w:rsid w:val="0E3D5C14"/>
    <w:rsid w:val="0E494602"/>
    <w:rsid w:val="0E70774D"/>
    <w:rsid w:val="0E7116F8"/>
    <w:rsid w:val="0F776F49"/>
    <w:rsid w:val="10174485"/>
    <w:rsid w:val="10F6548A"/>
    <w:rsid w:val="11F44ABD"/>
    <w:rsid w:val="12241950"/>
    <w:rsid w:val="12261667"/>
    <w:rsid w:val="127861E7"/>
    <w:rsid w:val="12826B84"/>
    <w:rsid w:val="13C56F60"/>
    <w:rsid w:val="13D36475"/>
    <w:rsid w:val="14B21B34"/>
    <w:rsid w:val="16044C16"/>
    <w:rsid w:val="170C48FB"/>
    <w:rsid w:val="176D24AC"/>
    <w:rsid w:val="176F0FF1"/>
    <w:rsid w:val="17832D68"/>
    <w:rsid w:val="18514931"/>
    <w:rsid w:val="19DB4F8D"/>
    <w:rsid w:val="1A485342"/>
    <w:rsid w:val="1A923EFD"/>
    <w:rsid w:val="1B6C03A2"/>
    <w:rsid w:val="1BF53D8E"/>
    <w:rsid w:val="1BF819CE"/>
    <w:rsid w:val="1C7601C5"/>
    <w:rsid w:val="1CA97AF2"/>
    <w:rsid w:val="1CB25BED"/>
    <w:rsid w:val="1CB41B1A"/>
    <w:rsid w:val="1CE90C78"/>
    <w:rsid w:val="1CEA21B3"/>
    <w:rsid w:val="1D3905C6"/>
    <w:rsid w:val="1D7A3BAE"/>
    <w:rsid w:val="1E107C25"/>
    <w:rsid w:val="1E4A7FBF"/>
    <w:rsid w:val="1E5C00D9"/>
    <w:rsid w:val="1EFC20F3"/>
    <w:rsid w:val="1FEC1CBA"/>
    <w:rsid w:val="200B1359"/>
    <w:rsid w:val="215A56A0"/>
    <w:rsid w:val="21B43BB0"/>
    <w:rsid w:val="21F96A6E"/>
    <w:rsid w:val="22496209"/>
    <w:rsid w:val="22DF060E"/>
    <w:rsid w:val="23EA355D"/>
    <w:rsid w:val="240259F0"/>
    <w:rsid w:val="2404542C"/>
    <w:rsid w:val="24C92EFB"/>
    <w:rsid w:val="25057336"/>
    <w:rsid w:val="26FF47D2"/>
    <w:rsid w:val="27213B35"/>
    <w:rsid w:val="2776089C"/>
    <w:rsid w:val="27BF0D76"/>
    <w:rsid w:val="27E00EE0"/>
    <w:rsid w:val="28142779"/>
    <w:rsid w:val="2A515B4F"/>
    <w:rsid w:val="2B1954ED"/>
    <w:rsid w:val="2B352870"/>
    <w:rsid w:val="2B4C314F"/>
    <w:rsid w:val="2BB64D7D"/>
    <w:rsid w:val="2BF93154"/>
    <w:rsid w:val="2C1433C1"/>
    <w:rsid w:val="2CAA1E0C"/>
    <w:rsid w:val="2D35264F"/>
    <w:rsid w:val="2D857649"/>
    <w:rsid w:val="2D8B0528"/>
    <w:rsid w:val="2E2A32A9"/>
    <w:rsid w:val="2E4134C1"/>
    <w:rsid w:val="2E760F0A"/>
    <w:rsid w:val="2F7755CB"/>
    <w:rsid w:val="2FF37397"/>
    <w:rsid w:val="30106775"/>
    <w:rsid w:val="30E93A29"/>
    <w:rsid w:val="31E3128D"/>
    <w:rsid w:val="343E5D9D"/>
    <w:rsid w:val="34851422"/>
    <w:rsid w:val="35171994"/>
    <w:rsid w:val="35FC0AE7"/>
    <w:rsid w:val="360E6349"/>
    <w:rsid w:val="363D3CC1"/>
    <w:rsid w:val="36CD4E4A"/>
    <w:rsid w:val="382D255F"/>
    <w:rsid w:val="38E13268"/>
    <w:rsid w:val="398A2C9E"/>
    <w:rsid w:val="399455E7"/>
    <w:rsid w:val="3A254190"/>
    <w:rsid w:val="3A352FBB"/>
    <w:rsid w:val="3A5178B3"/>
    <w:rsid w:val="3A806E2F"/>
    <w:rsid w:val="3AA05DA1"/>
    <w:rsid w:val="3B572E86"/>
    <w:rsid w:val="3BA61585"/>
    <w:rsid w:val="3BF84B8E"/>
    <w:rsid w:val="3E1F5C22"/>
    <w:rsid w:val="3E830F89"/>
    <w:rsid w:val="3F0F71F9"/>
    <w:rsid w:val="3F4D44A2"/>
    <w:rsid w:val="401A4AC8"/>
    <w:rsid w:val="413A1A82"/>
    <w:rsid w:val="41645C9E"/>
    <w:rsid w:val="41D40AF0"/>
    <w:rsid w:val="422E642A"/>
    <w:rsid w:val="42BD295A"/>
    <w:rsid w:val="42CB4362"/>
    <w:rsid w:val="43217FE2"/>
    <w:rsid w:val="433B3FD3"/>
    <w:rsid w:val="436627E9"/>
    <w:rsid w:val="438350FA"/>
    <w:rsid w:val="4389215F"/>
    <w:rsid w:val="438C142D"/>
    <w:rsid w:val="4392006A"/>
    <w:rsid w:val="43B77EC0"/>
    <w:rsid w:val="43C3288C"/>
    <w:rsid w:val="43CD0555"/>
    <w:rsid w:val="43E90D2C"/>
    <w:rsid w:val="44025BF0"/>
    <w:rsid w:val="44DE5E1B"/>
    <w:rsid w:val="45A06CC5"/>
    <w:rsid w:val="45B346C6"/>
    <w:rsid w:val="46CB52FC"/>
    <w:rsid w:val="46F0533D"/>
    <w:rsid w:val="488D2675"/>
    <w:rsid w:val="49272AA2"/>
    <w:rsid w:val="49291172"/>
    <w:rsid w:val="49607176"/>
    <w:rsid w:val="49A95F2D"/>
    <w:rsid w:val="4A814816"/>
    <w:rsid w:val="4B8511B1"/>
    <w:rsid w:val="4BB6088A"/>
    <w:rsid w:val="4BB827F5"/>
    <w:rsid w:val="4C187A31"/>
    <w:rsid w:val="4C76314B"/>
    <w:rsid w:val="4DBD75E9"/>
    <w:rsid w:val="4E4674E6"/>
    <w:rsid w:val="4E567FF0"/>
    <w:rsid w:val="4E641FF3"/>
    <w:rsid w:val="4E7A5C30"/>
    <w:rsid w:val="4EE4512B"/>
    <w:rsid w:val="4F4B58F0"/>
    <w:rsid w:val="4F9831FB"/>
    <w:rsid w:val="4FC263E1"/>
    <w:rsid w:val="4FCE68B0"/>
    <w:rsid w:val="50BE71A8"/>
    <w:rsid w:val="51C91180"/>
    <w:rsid w:val="52280F5E"/>
    <w:rsid w:val="52AE5D1F"/>
    <w:rsid w:val="52B92F0B"/>
    <w:rsid w:val="531A3FDA"/>
    <w:rsid w:val="5381244C"/>
    <w:rsid w:val="53FA2113"/>
    <w:rsid w:val="540D038A"/>
    <w:rsid w:val="5436759C"/>
    <w:rsid w:val="54ED5A51"/>
    <w:rsid w:val="550263DC"/>
    <w:rsid w:val="55C142CB"/>
    <w:rsid w:val="56582F22"/>
    <w:rsid w:val="56752DE7"/>
    <w:rsid w:val="568561B4"/>
    <w:rsid w:val="56892492"/>
    <w:rsid w:val="56A528B0"/>
    <w:rsid w:val="56C12B9A"/>
    <w:rsid w:val="575E3CF1"/>
    <w:rsid w:val="57CD2AF8"/>
    <w:rsid w:val="58624883"/>
    <w:rsid w:val="5876656F"/>
    <w:rsid w:val="587C7EE0"/>
    <w:rsid w:val="589F323B"/>
    <w:rsid w:val="5AEC7300"/>
    <w:rsid w:val="5B1D3134"/>
    <w:rsid w:val="5BF52CEA"/>
    <w:rsid w:val="5BFD230E"/>
    <w:rsid w:val="5DB57C4A"/>
    <w:rsid w:val="5E897730"/>
    <w:rsid w:val="5F7A40DF"/>
    <w:rsid w:val="603170D9"/>
    <w:rsid w:val="6070571A"/>
    <w:rsid w:val="60CB750C"/>
    <w:rsid w:val="61407584"/>
    <w:rsid w:val="616F3B21"/>
    <w:rsid w:val="61F50E1D"/>
    <w:rsid w:val="64490810"/>
    <w:rsid w:val="64A1222E"/>
    <w:rsid w:val="64AD1728"/>
    <w:rsid w:val="650E4D44"/>
    <w:rsid w:val="654C2E98"/>
    <w:rsid w:val="65E55ECE"/>
    <w:rsid w:val="65F53B49"/>
    <w:rsid w:val="663452C2"/>
    <w:rsid w:val="66A3066B"/>
    <w:rsid w:val="67EF6DEB"/>
    <w:rsid w:val="68D91DCB"/>
    <w:rsid w:val="68F20C83"/>
    <w:rsid w:val="690270D6"/>
    <w:rsid w:val="6A1243D0"/>
    <w:rsid w:val="6B9F75F2"/>
    <w:rsid w:val="6C0747F6"/>
    <w:rsid w:val="6C1B5CDE"/>
    <w:rsid w:val="6C366899"/>
    <w:rsid w:val="6C8D7596"/>
    <w:rsid w:val="6D1557FB"/>
    <w:rsid w:val="6D7C6692"/>
    <w:rsid w:val="6D9E7845"/>
    <w:rsid w:val="6E4659E5"/>
    <w:rsid w:val="6F230AE6"/>
    <w:rsid w:val="6F330E57"/>
    <w:rsid w:val="6F516FDD"/>
    <w:rsid w:val="6F6A0191"/>
    <w:rsid w:val="6F6A0FF6"/>
    <w:rsid w:val="6FF127E6"/>
    <w:rsid w:val="703219C2"/>
    <w:rsid w:val="70456C7B"/>
    <w:rsid w:val="709062C3"/>
    <w:rsid w:val="718309B8"/>
    <w:rsid w:val="71AA6732"/>
    <w:rsid w:val="72731832"/>
    <w:rsid w:val="729B682C"/>
    <w:rsid w:val="72EC1F71"/>
    <w:rsid w:val="73397D9F"/>
    <w:rsid w:val="743A1952"/>
    <w:rsid w:val="74A34CB4"/>
    <w:rsid w:val="74BD6245"/>
    <w:rsid w:val="763B471A"/>
    <w:rsid w:val="76CB3BBF"/>
    <w:rsid w:val="77CC60FC"/>
    <w:rsid w:val="782D432B"/>
    <w:rsid w:val="7857382F"/>
    <w:rsid w:val="79A11BA0"/>
    <w:rsid w:val="7A1B7E7C"/>
    <w:rsid w:val="7A5A2E35"/>
    <w:rsid w:val="7ACE7DC0"/>
    <w:rsid w:val="7B563005"/>
    <w:rsid w:val="7BD51865"/>
    <w:rsid w:val="7C0758D8"/>
    <w:rsid w:val="7C417202"/>
    <w:rsid w:val="7CC46E5B"/>
    <w:rsid w:val="7D267787"/>
    <w:rsid w:val="7D9E5F6B"/>
    <w:rsid w:val="7DC85F2A"/>
    <w:rsid w:val="7E035DD3"/>
    <w:rsid w:val="7E430E21"/>
    <w:rsid w:val="7EC7642F"/>
    <w:rsid w:val="7F3A2374"/>
    <w:rsid w:val="7FF72AF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4301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semiHidden="0" w:unhideWhenUsed="0" w:qFormat="1"/>
    <w:lsdException w:name="footer" w:semiHidden="0" w:unhideWhenUsed="0" w:qFormat="1"/>
    <w:lsdException w:name="caption" w:locked="1" w:uiPriority="0" w:qFormat="1"/>
    <w:lsdException w:name="page number" w:semiHidden="0" w:uiPriority="0" w:unhideWhenUsed="0" w:qFormat="1"/>
    <w:lsdException w:name="Title" w:locked="1" w:semiHidden="0" w:uiPriority="0" w:unhideWhenUsed="0" w:qFormat="1"/>
    <w:lsdException w:name="Default Paragraph Font" w:uiPriority="1" w:qFormat="1"/>
    <w:lsdException w:name="Subtitle" w:locked="1" w:semiHidden="0" w:uiPriority="0" w:unhideWhenUsed="0" w:qFormat="1"/>
    <w:lsdException w:name="Date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qFormat="1"/>
    <w:lsdException w:name="Balloon Text" w:qFormat="1"/>
    <w:lsdException w:name="Table Grid" w:locked="1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12784"/>
    <w:pPr>
      <w:widowControl w:val="0"/>
      <w:spacing w:line="580" w:lineRule="exact"/>
      <w:jc w:val="both"/>
    </w:pPr>
    <w:rPr>
      <w:rFonts w:ascii="仿宋_GB2312" w:eastAsia="仿宋_GB2312" w:hAnsi="Calibri"/>
      <w:kern w:val="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qFormat/>
    <w:rsid w:val="00312784"/>
    <w:pPr>
      <w:spacing w:line="240" w:lineRule="auto"/>
      <w:ind w:leftChars="2500" w:left="100"/>
    </w:pPr>
    <w:rPr>
      <w:rFonts w:ascii="Times New Roman" w:eastAsia="宋体" w:hAnsi="Times New Roman"/>
      <w:kern w:val="0"/>
      <w:sz w:val="24"/>
      <w:szCs w:val="24"/>
    </w:rPr>
  </w:style>
  <w:style w:type="paragraph" w:styleId="a4">
    <w:name w:val="Balloon Text"/>
    <w:basedOn w:val="a"/>
    <w:link w:val="Char0"/>
    <w:uiPriority w:val="99"/>
    <w:semiHidden/>
    <w:unhideWhenUsed/>
    <w:qFormat/>
    <w:rsid w:val="00312784"/>
    <w:pPr>
      <w:spacing w:line="240" w:lineRule="auto"/>
    </w:pPr>
    <w:rPr>
      <w:sz w:val="18"/>
      <w:szCs w:val="18"/>
    </w:rPr>
  </w:style>
  <w:style w:type="paragraph" w:styleId="a5">
    <w:name w:val="footer"/>
    <w:basedOn w:val="a"/>
    <w:link w:val="Char1"/>
    <w:uiPriority w:val="99"/>
    <w:qFormat/>
    <w:rsid w:val="00312784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qFormat/>
    <w:rsid w:val="0031278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styleId="a7">
    <w:name w:val="page number"/>
    <w:basedOn w:val="a0"/>
    <w:qFormat/>
    <w:rsid w:val="00312784"/>
  </w:style>
  <w:style w:type="paragraph" w:customStyle="1" w:styleId="Char3">
    <w:name w:val="Char"/>
    <w:basedOn w:val="a"/>
    <w:uiPriority w:val="99"/>
    <w:qFormat/>
    <w:rsid w:val="00312784"/>
    <w:pPr>
      <w:spacing w:line="240" w:lineRule="auto"/>
    </w:pPr>
    <w:rPr>
      <w:rFonts w:ascii="Times New Roman" w:eastAsia="宋体" w:hAnsi="Times New Roman"/>
      <w:sz w:val="21"/>
      <w:szCs w:val="20"/>
    </w:rPr>
  </w:style>
  <w:style w:type="character" w:customStyle="1" w:styleId="Char2">
    <w:name w:val="页眉 Char"/>
    <w:link w:val="a6"/>
    <w:uiPriority w:val="99"/>
    <w:qFormat/>
    <w:locked/>
    <w:rsid w:val="00312784"/>
    <w:rPr>
      <w:rFonts w:ascii="仿宋_GB2312" w:eastAsia="仿宋_GB2312" w:hAnsi="Calibri" w:cs="Times New Roman"/>
      <w:sz w:val="18"/>
      <w:szCs w:val="18"/>
    </w:rPr>
  </w:style>
  <w:style w:type="character" w:customStyle="1" w:styleId="Char1">
    <w:name w:val="页脚 Char"/>
    <w:link w:val="a5"/>
    <w:uiPriority w:val="99"/>
    <w:qFormat/>
    <w:locked/>
    <w:rsid w:val="00312784"/>
    <w:rPr>
      <w:rFonts w:ascii="仿宋_GB2312" w:eastAsia="仿宋_GB2312" w:hAnsi="Calibri" w:cs="Times New Roman"/>
      <w:sz w:val="18"/>
      <w:szCs w:val="18"/>
    </w:rPr>
  </w:style>
  <w:style w:type="character" w:customStyle="1" w:styleId="Char0">
    <w:name w:val="批注框文本 Char"/>
    <w:link w:val="a4"/>
    <w:uiPriority w:val="99"/>
    <w:semiHidden/>
    <w:qFormat/>
    <w:rsid w:val="00312784"/>
    <w:rPr>
      <w:rFonts w:ascii="仿宋_GB2312" w:eastAsia="仿宋_GB2312"/>
      <w:kern w:val="2"/>
      <w:sz w:val="18"/>
      <w:szCs w:val="18"/>
    </w:rPr>
  </w:style>
  <w:style w:type="character" w:customStyle="1" w:styleId="Char">
    <w:name w:val="日期 Char"/>
    <w:link w:val="a3"/>
    <w:uiPriority w:val="99"/>
    <w:semiHidden/>
    <w:qFormat/>
    <w:locked/>
    <w:rsid w:val="00312784"/>
    <w:rPr>
      <w:rFonts w:ascii="Times New Roman" w:hAnsi="Times New Roman"/>
      <w:sz w:val="24"/>
      <w:szCs w:val="24"/>
    </w:rPr>
  </w:style>
  <w:style w:type="character" w:customStyle="1" w:styleId="Char10">
    <w:name w:val="日期 Char1"/>
    <w:basedOn w:val="a0"/>
    <w:uiPriority w:val="99"/>
    <w:semiHidden/>
    <w:qFormat/>
    <w:rsid w:val="00312784"/>
    <w:rPr>
      <w:rFonts w:ascii="仿宋_GB2312" w:eastAsia="仿宋_GB2312"/>
      <w:kern w:val="2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113</TotalTime>
  <Pages>1</Pages>
  <Words>182</Words>
  <Characters>1041</Characters>
  <Application>Microsoft Office Word</Application>
  <DocSecurity>0</DocSecurity>
  <Lines>8</Lines>
  <Paragraphs>2</Paragraphs>
  <ScaleCrop>false</ScaleCrop>
  <Company>Lenovo (Beijing) Limited</Company>
  <LinksUpToDate>false</LinksUpToDate>
  <CharactersWithSpaces>1221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China</cp:lastModifiedBy>
  <cp:revision>50</cp:revision>
  <cp:lastPrinted>2020-03-26T07:04:00Z</cp:lastPrinted>
  <dcterms:created xsi:type="dcterms:W3CDTF">2019-04-15T01:57:00Z</dcterms:created>
  <dcterms:modified xsi:type="dcterms:W3CDTF">2020-09-07T02:32:00Z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2052-10.8.2.6837</vt:lpwstr>
  </property>
</Properties>
</file>