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B13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 w14:paraId="58F00A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关于准予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湖南铭伦石油化工有限公司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危险化学品经营许可的公告</w:t>
      </w:r>
    </w:p>
    <w:p w14:paraId="39E6126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56CD44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根据《危险化学品安全管理条例》、《危险化学品经营许可证管理办法》的有关规定，经长沙市望城区应急管理局审批，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湖南铭伦石油化工有限公司已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取得危险化学品经营许可证。特此公告。</w:t>
      </w:r>
    </w:p>
    <w:p w14:paraId="6A74A32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09CDF6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1921824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长沙市望城区应急管理局</w:t>
      </w:r>
    </w:p>
    <w:p w14:paraId="7AD9176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 w14:paraId="0727EE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5B14D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62C1EC5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132412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268028C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240" w:lineRule="auto"/>
        <w:ind w:left="0" w:right="0" w:firstLine="420"/>
        <w:jc w:val="center"/>
        <w:rPr>
          <w:shd w:val="clear" w:fill="FFFFFF"/>
        </w:rPr>
      </w:pPr>
      <w:r>
        <w:rPr>
          <w:b/>
          <w:bCs/>
          <w:i w:val="0"/>
          <w:iCs w:val="0"/>
          <w:color w:val="333333"/>
          <w:sz w:val="44"/>
          <w:szCs w:val="44"/>
          <w:shd w:val="clear" w:fill="FFFFFF"/>
        </w:rPr>
        <w:t>长沙市望城区应急管理局《危险化学品经营许可证》公示台账</w:t>
      </w:r>
      <w:r>
        <w:rPr>
          <w:shd w:val="clear" w:fill="FFFFFF"/>
        </w:rPr>
        <w:t xml:space="preserve"> </w:t>
      </w:r>
    </w:p>
    <w:p w14:paraId="174F32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240" w:lineRule="auto"/>
        <w:ind w:left="0" w:right="0" w:firstLine="420"/>
        <w:jc w:val="center"/>
        <w:rPr>
          <w:shd w:val="clear" w:fill="FFFFFF"/>
        </w:rPr>
      </w:pPr>
    </w:p>
    <w:tbl>
      <w:tblPr>
        <w:tblStyle w:val="4"/>
        <w:tblW w:w="13937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6"/>
        <w:gridCol w:w="1146"/>
        <w:gridCol w:w="1301"/>
        <w:gridCol w:w="8422"/>
        <w:gridCol w:w="1156"/>
        <w:gridCol w:w="1456"/>
      </w:tblGrid>
      <w:tr w14:paraId="4250A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8" w:hRule="atLeast"/>
          <w:tblCellSpacing w:w="15" w:type="dxa"/>
        </w:trPr>
        <w:tc>
          <w:tcPr>
            <w:tcW w:w="411" w:type="dxa"/>
            <w:shd w:val="clear" w:color="auto" w:fill="auto"/>
            <w:vAlign w:val="center"/>
          </w:tcPr>
          <w:p w14:paraId="72AEBD0A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序号 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6CE72C02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单位名称 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BF60710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主要负责人 </w:t>
            </w:r>
          </w:p>
        </w:tc>
        <w:tc>
          <w:tcPr>
            <w:tcW w:w="8392" w:type="dxa"/>
            <w:shd w:val="clear" w:color="auto" w:fill="auto"/>
            <w:vAlign w:val="center"/>
          </w:tcPr>
          <w:p w14:paraId="3C2762A3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许可范围 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0352AF18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编号 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115B941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有效期（截止） </w:t>
            </w:r>
          </w:p>
        </w:tc>
      </w:tr>
      <w:tr w14:paraId="19CAD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8" w:hRule="atLeast"/>
          <w:tblCellSpacing w:w="15" w:type="dxa"/>
        </w:trPr>
        <w:tc>
          <w:tcPr>
            <w:tcW w:w="411" w:type="dxa"/>
            <w:shd w:val="clear" w:color="auto" w:fill="auto"/>
            <w:vAlign w:val="center"/>
          </w:tcPr>
          <w:p w14:paraId="04DE086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</w:t>
            </w:r>
            <w:r>
              <w:t xml:space="preserve"> 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629AAF84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湖南铭伦石油化工有限公司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DC02BAC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谭曙光</w:t>
            </w:r>
          </w:p>
        </w:tc>
        <w:tc>
          <w:tcPr>
            <w:tcW w:w="8392" w:type="dxa"/>
            <w:shd w:val="clear" w:color="auto" w:fill="auto"/>
            <w:vAlign w:val="center"/>
          </w:tcPr>
          <w:p w14:paraId="1D5C99AC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甲苯、2-丁酮、汽油、1,3-丁二烯（稳定的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</w:rPr>
              <w:t>）、乙醚【含量＞80％】、1,3-二甲苯、甲醇、石脑油、苯乙烯、1,4-二甲苯、煤油、柴油、2-丁醇、乙苯、二氯甲烷、氢氧化钠、乙酸乙二醇乙醚、甲基叔丁基醚、苯、乙醇【无水】、溶剂油【闭杯闪点≤60℃】、1,2-二甲苯、丙烯、甲苯-2,4-二异氰酸酯、辛酸亚锡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1053075D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（望）危化经许字【202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z w:val="21"/>
                <w:szCs w:val="21"/>
              </w:rPr>
              <w:t>】00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号 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20D171F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2028-05-17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</w:tbl>
    <w:p w14:paraId="5FAB1D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5DA211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MWYwNjdmYzczYTViOTg2YzE5NjMyNzNlOWY2NTIifQ=="/>
  </w:docVars>
  <w:rsids>
    <w:rsidRoot w:val="00000000"/>
    <w:rsid w:val="0C8B2B28"/>
    <w:rsid w:val="3510473A"/>
    <w:rsid w:val="427142E5"/>
    <w:rsid w:val="5295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609</Characters>
  <Lines>0</Lines>
  <Paragraphs>0</Paragraphs>
  <TotalTime>424</TotalTime>
  <ScaleCrop>false</ScaleCrop>
  <LinksUpToDate>false</LinksUpToDate>
  <CharactersWithSpaces>622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2024-05-22T06:18:00Z</dcterms:created>
  <dc:creator>1</dc:creator>
  <cp:lastModifiedBy>Administrator</cp:lastModifiedBy>
  <dcterms:modified xsi:type="dcterms:W3CDTF">2025-09-02T07:16:48Z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217828F23FA542ED8C8AEDB8C854F65A</vt:lpwstr>
  </property>
  <property fmtid="{D5CDD505-2E9C-101B-9397-08002B2CF9AE}" pid="4" name="KSOTemplateDocerSaveRecord">
    <vt:lpwstr>eyJoZGlkIjoiYjEzNzgxMmQ2YjFjYWQwNmI2OTFkMGVkMzJkMTdmMjAifQ==</vt:lpwstr>
  </property>
</Properties>
</file>