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312" w:afterLines="100" w:line="56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kern w:val="0"/>
          <w:sz w:val="44"/>
          <w:szCs w:val="44"/>
        </w:rPr>
        <w:t>望城区</w:t>
      </w:r>
      <w:r>
        <w:rPr>
          <w:rFonts w:hint="eastAsia" w:ascii="Times New Roman" w:hAnsi="Times New Roman" w:eastAsia="方正小标宋简体"/>
          <w:kern w:val="0"/>
          <w:sz w:val="44"/>
          <w:szCs w:val="44"/>
          <w:lang w:eastAsia="zh-CN"/>
        </w:rPr>
        <w:t>市场局</w:t>
      </w:r>
      <w:r>
        <w:rPr>
          <w:rFonts w:hint="eastAsia" w:ascii="Times New Roman" w:hAnsi="Times New Roman" w:eastAsia="方正小标宋简体"/>
          <w:kern w:val="0"/>
          <w:sz w:val="44"/>
          <w:szCs w:val="44"/>
          <w:lang w:val="en-US" w:eastAsia="zh-CN"/>
        </w:rPr>
        <w:t>2024年度</w:t>
      </w:r>
      <w:r>
        <w:rPr>
          <w:rFonts w:ascii="Times New Roman" w:hAnsi="Times New Roman" w:eastAsia="方正小标宋简体"/>
          <w:kern w:val="0"/>
          <w:sz w:val="44"/>
          <w:szCs w:val="44"/>
        </w:rPr>
        <w:t>食品安全检验检测信息报</w:t>
      </w:r>
      <w:r>
        <w:rPr>
          <w:rFonts w:hint="eastAsia" w:ascii="Times New Roman" w:hAnsi="Times New Roman" w:eastAsia="方正小标宋简体"/>
          <w:kern w:val="0"/>
          <w:sz w:val="44"/>
          <w:szCs w:val="44"/>
          <w:lang w:val="en-US" w:eastAsia="zh-CN"/>
        </w:rPr>
        <w:t xml:space="preserve">  </w:t>
      </w:r>
      <w:r>
        <w:rPr>
          <w:rFonts w:ascii="Times New Roman" w:hAnsi="Times New Roman" w:eastAsia="方正小标宋简体"/>
          <w:kern w:val="0"/>
          <w:sz w:val="44"/>
          <w:szCs w:val="44"/>
        </w:rPr>
        <w:t>表</w:t>
      </w:r>
    </w:p>
    <w:tbl>
      <w:tblPr>
        <w:tblStyle w:val="6"/>
        <w:tblW w:w="90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725"/>
        <w:gridCol w:w="1620"/>
        <w:gridCol w:w="1805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8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>单位名称</w:t>
            </w:r>
          </w:p>
        </w:tc>
        <w:tc>
          <w:tcPr>
            <w:tcW w:w="172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>累计抽样批次</w:t>
            </w:r>
          </w:p>
        </w:tc>
        <w:tc>
          <w:tcPr>
            <w:tcW w:w="162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>累计检验批次</w:t>
            </w:r>
          </w:p>
        </w:tc>
        <w:tc>
          <w:tcPr>
            <w:tcW w:w="180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>累计不合格批次</w:t>
            </w:r>
          </w:p>
        </w:tc>
        <w:tc>
          <w:tcPr>
            <w:tcW w:w="168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黑体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/>
                <w:sz w:val="21"/>
                <w:szCs w:val="21"/>
                <w:lang w:val="en-US" w:eastAsia="zh-CN"/>
              </w:rPr>
              <w:t>合格率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8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市场监管部门</w:t>
            </w:r>
          </w:p>
        </w:tc>
        <w:tc>
          <w:tcPr>
            <w:tcW w:w="172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2368</w:t>
            </w:r>
          </w:p>
        </w:tc>
        <w:tc>
          <w:tcPr>
            <w:tcW w:w="162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color w:val="000000"/>
                <w:sz w:val="24"/>
                <w:lang w:val="en-US" w:eastAsia="zh-CN"/>
              </w:rPr>
              <w:t>2368</w:t>
            </w:r>
          </w:p>
        </w:tc>
        <w:tc>
          <w:tcPr>
            <w:tcW w:w="180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121</w:t>
            </w: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96.4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%</w:t>
            </w:r>
          </w:p>
        </w:tc>
      </w:tr>
    </w:tbl>
    <w:p>
      <w:pPr>
        <w:snapToGrid w:val="0"/>
      </w:pPr>
    </w:p>
    <w:sectPr>
      <w:footerReference r:id="rId3" w:type="default"/>
      <w:pgSz w:w="11906" w:h="16838"/>
      <w:pgMar w:top="1440" w:right="1304" w:bottom="1440" w:left="1587" w:header="851" w:footer="992" w:gutter="0"/>
      <w:pgNumType w:fmt="numberInDash" w:start="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M6pebnPAAAABQEAAA8AAAAA&#10;AAAAAQAgAAAAIgAAAGRycy9kb3ducmV2LnhtbFBLAQIUABQAAAAIAIdO4kBN7bTBqwEAAE0DAAAO&#10;AAAAAAAAAAEAIAAAAB4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>- 8 -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220"/>
    <w:rsid w:val="002C00AF"/>
    <w:rsid w:val="00587220"/>
    <w:rsid w:val="00AF6A6B"/>
    <w:rsid w:val="02846697"/>
    <w:rsid w:val="0A3B40D1"/>
    <w:rsid w:val="0ABF304D"/>
    <w:rsid w:val="0B1E2E88"/>
    <w:rsid w:val="133B4291"/>
    <w:rsid w:val="14F40811"/>
    <w:rsid w:val="19F00B2F"/>
    <w:rsid w:val="1DD462F4"/>
    <w:rsid w:val="265E7194"/>
    <w:rsid w:val="300E1F15"/>
    <w:rsid w:val="332428CA"/>
    <w:rsid w:val="35D05D77"/>
    <w:rsid w:val="3BB96843"/>
    <w:rsid w:val="3FBD6989"/>
    <w:rsid w:val="42313DFA"/>
    <w:rsid w:val="42A8166E"/>
    <w:rsid w:val="49332322"/>
    <w:rsid w:val="4AE60363"/>
    <w:rsid w:val="4EB14782"/>
    <w:rsid w:val="4FC22164"/>
    <w:rsid w:val="55966FEF"/>
    <w:rsid w:val="591C0F02"/>
    <w:rsid w:val="5EDF6307"/>
    <w:rsid w:val="5F0475EF"/>
    <w:rsid w:val="631C6F28"/>
    <w:rsid w:val="6A8F2BB2"/>
    <w:rsid w:val="70EF455C"/>
    <w:rsid w:val="73CE00DB"/>
    <w:rsid w:val="744F61EA"/>
    <w:rsid w:val="7C04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1"/>
    <w:pPr>
      <w:adjustRightInd w:val="0"/>
      <w:snapToGrid w:val="0"/>
      <w:spacing w:line="360" w:lineRule="auto"/>
      <w:ind w:firstLine="200" w:firstLineChars="200"/>
    </w:pPr>
    <w:rPr>
      <w:rFonts w:ascii="Tahoma" w:hAnsi="Tahoma" w:eastAsia="仿宋_GB2312" w:cs="Times New Roman"/>
      <w:sz w:val="32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85</Words>
  <Characters>487</Characters>
  <Lines>4</Lines>
  <Paragraphs>1</Paragraphs>
  <TotalTime>1</TotalTime>
  <ScaleCrop>false</ScaleCrop>
  <LinksUpToDate>false</LinksUpToDate>
  <CharactersWithSpaces>571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2021-12-09T01:40:00Z</cp:lastPrinted>
  <dcterms:modified xsi:type="dcterms:W3CDTF">2025-02-10T02:50:02Z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838336D5385F41FEA036B98DF0D1C0E9</vt:lpwstr>
  </property>
</Properties>
</file>