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B201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</w:pPr>
    </w:p>
    <w:p w14:paraId="002ED3D4"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长沙市望城区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档案局</w:t>
      </w:r>
    </w:p>
    <w:p w14:paraId="6B751269"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行政执法检查结果公告</w:t>
      </w:r>
    </w:p>
    <w:p w14:paraId="60DB8788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474CA025">
      <w:pPr>
        <w:spacing w:line="500" w:lineRule="exact"/>
        <w:ind w:firstLine="56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据《中华人民共和国档案法》《中华人民共和国档案法实施办法》的规定，及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《长沙市望城区档案局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年档案行政执法检查计划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》相关安排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，202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日至202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日，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" w:eastAsia="zh-CN"/>
        </w:rPr>
        <w:t>长沙市望城区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档案局对区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人大办等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14家单位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进行档案行政执法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综合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检查，现将检查结果公布如下：</w:t>
      </w:r>
    </w:p>
    <w:tbl>
      <w:tblPr>
        <w:tblStyle w:val="2"/>
        <w:tblpPr w:leftFromText="180" w:rightFromText="180" w:vertAnchor="text" w:horzAnchor="page" w:tblpX="2024" w:tblpY="446"/>
        <w:tblOverlap w:val="never"/>
        <w:tblW w:w="806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4240"/>
        <w:gridCol w:w="2741"/>
      </w:tblGrid>
      <w:tr w14:paraId="5AFE0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7D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AB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6E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检查结果</w:t>
            </w:r>
          </w:p>
        </w:tc>
      </w:tr>
      <w:tr w14:paraId="6106B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7D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AB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水利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局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89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</w:tr>
      <w:tr w14:paraId="25109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B8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F1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城发集团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5E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</w:tr>
      <w:tr w14:paraId="62D47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6A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52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统战部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B6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</w:tr>
      <w:tr w14:paraId="2CB20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39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79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卫健局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1E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36025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17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81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农业农村局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D2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52EDD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BC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79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人大办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17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37924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62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9A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数据局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60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61642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49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68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滨水新城发展中心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B2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3B93D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B5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9F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科协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D4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3A36B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B0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D4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公路养护中心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C7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510772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29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BF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靖港镇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23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31605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2A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81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园林维护中心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00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</w:tr>
      <w:tr w14:paraId="0DED1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1B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FA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红十字会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E7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</w:tr>
      <w:tr w14:paraId="77116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48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FC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住建局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78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合格</w:t>
            </w:r>
          </w:p>
        </w:tc>
      </w:tr>
    </w:tbl>
    <w:p w14:paraId="68EE8D34">
      <w:pPr>
        <w:wordWrap w:val="0"/>
        <w:spacing w:line="50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</w:pPr>
    </w:p>
    <w:p w14:paraId="4C6A7B9A">
      <w:pPr>
        <w:wordWrap w:val="0"/>
        <w:spacing w:line="50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长沙市望城区</w:t>
      </w:r>
      <w:r>
        <w:rPr>
          <w:rFonts w:hint="eastAsia" w:ascii="仿宋_GB2312" w:hAnsi="仿宋_GB2312" w:eastAsia="仿宋_GB2312" w:cs="仿宋_GB2312"/>
          <w:sz w:val="32"/>
          <w:szCs w:val="32"/>
        </w:rPr>
        <w:t>档案局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　</w:t>
      </w:r>
    </w:p>
    <w:p w14:paraId="24230DDF">
      <w:pPr>
        <w:wordWrap w:val="0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kNzUxYzQzZDk5MjBjYjQ0M2JmYWExZjM1MjcwNjkifQ=="/>
  </w:docVars>
  <w:rsids>
    <w:rsidRoot w:val="5F2C173D"/>
    <w:rsid w:val="07F16F0F"/>
    <w:rsid w:val="2DDB0EC9"/>
    <w:rsid w:val="314D409C"/>
    <w:rsid w:val="31AA4EEF"/>
    <w:rsid w:val="5DD40504"/>
    <w:rsid w:val="5F2C173D"/>
    <w:rsid w:val="6BA13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302</Words>
  <Characters>329</Characters>
  <Lines>0</Lines>
  <Paragraphs>0</Paragraphs>
  <TotalTime>1</TotalTime>
  <ScaleCrop>false</ScaleCrop>
  <LinksUpToDate>false</LinksUpToDate>
  <CharactersWithSpaces>335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2024-11-04T02:21:00Z</dcterms:created>
  <dc:creator>WPS_294412206</dc:creator>
  <cp:lastModifiedBy>zz</cp:lastModifiedBy>
  <dcterms:modified xsi:type="dcterms:W3CDTF">2025-11-20T07:46:15Z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92351650DDE24B1D8B8B0956F351D399_13</vt:lpwstr>
  </property>
</Properties>
</file>