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064" w:type="dxa"/>
        <w:jc w:val="center"/>
        <w:tblLayout w:type="fixed"/>
        <w:tblCellMar>
          <w:top w:w="0" w:type="dxa"/>
          <w:left w:w="108" w:type="dxa"/>
          <w:bottom w:w="0" w:type="dxa"/>
          <w:right w:w="108" w:type="dxa"/>
        </w:tblCellMar>
      </w:tblPr>
      <w:tblGrid>
        <w:gridCol w:w="9064"/>
      </w:tblGrid>
      <w:tr w14:paraId="770F146D">
        <w:tblPrEx>
          <w:tblCellMar>
            <w:top w:w="0" w:type="dxa"/>
            <w:left w:w="108" w:type="dxa"/>
            <w:bottom w:w="0" w:type="dxa"/>
            <w:right w:w="108" w:type="dxa"/>
          </w:tblCellMar>
        </w:tblPrEx>
        <w:trPr>
          <w:trHeight w:val="472" w:hRule="atLeast"/>
          <w:jc w:val="center"/>
        </w:trPr>
        <w:tc>
          <w:tcPr>
            <w:tcW w:w="9064" w:type="dxa"/>
            <w:noWrap w:val="0"/>
            <w:vAlign w:val="top"/>
          </w:tcPr>
          <w:p w14:paraId="394997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left"/>
              <w:textAlignment w:val="auto"/>
              <w:outlineLvl w:val="9"/>
              <w:rPr>
                <w:rFonts w:hint="eastAsia" w:ascii="黑体" w:hAnsi="黑体" w:eastAsia="黑体"/>
                <w:b/>
                <w:color w:val="000000"/>
                <w:sz w:val="44"/>
                <w:szCs w:val="44"/>
              </w:rPr>
            </w:pPr>
          </w:p>
          <w:p w14:paraId="0201F539">
            <w:pPr>
              <w:pStyle w:val="2"/>
              <w:keepNext w:val="0"/>
              <w:keepLines w:val="0"/>
              <w:pageBreakBefore w:val="0"/>
              <w:suppressLineNumbers w:val="0"/>
              <w:kinsoku/>
              <w:wordWrap/>
              <w:overflowPunct/>
              <w:topLinePunct w:val="0"/>
              <w:autoSpaceDE/>
              <w:autoSpaceDN/>
              <w:bidi w:val="0"/>
              <w:adjustRightInd/>
              <w:snapToGrid/>
              <w:spacing w:before="0" w:beforeAutospacing="0" w:afterAutospacing="0" w:line="600" w:lineRule="exact"/>
              <w:ind w:left="0" w:right="0"/>
              <w:rPr>
                <w:rFonts w:hint="eastAsia"/>
              </w:rPr>
            </w:pPr>
          </w:p>
          <w:p w14:paraId="64760601">
            <w:pPr>
              <w:pStyle w:val="2"/>
              <w:keepNext w:val="0"/>
              <w:keepLines w:val="0"/>
              <w:pageBreakBefore w:val="0"/>
              <w:suppressLineNumbers w:val="0"/>
              <w:kinsoku/>
              <w:wordWrap/>
              <w:overflowPunct/>
              <w:topLinePunct w:val="0"/>
              <w:autoSpaceDE/>
              <w:autoSpaceDN/>
              <w:bidi w:val="0"/>
              <w:adjustRightInd/>
              <w:snapToGrid/>
              <w:spacing w:before="0" w:beforeAutospacing="0" w:afterAutospacing="0" w:line="600" w:lineRule="exact"/>
              <w:ind w:left="0" w:right="0"/>
              <w:rPr>
                <w:rFonts w:hint="eastAsia"/>
              </w:rPr>
            </w:pPr>
          </w:p>
          <w:p w14:paraId="4027AA8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rPr>
            </w:pPr>
          </w:p>
          <w:p w14:paraId="460940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铜发〔20</w:t>
            </w:r>
            <w:r>
              <w:rPr>
                <w:rFonts w:hint="eastAsia" w:ascii="仿宋_GB2312" w:hAnsi="仿宋_GB2312" w:eastAsia="仿宋_GB2312" w:cs="仿宋_GB2312"/>
                <w:color w:val="000000"/>
                <w:sz w:val="32"/>
                <w:szCs w:val="32"/>
                <w:lang w:val="en-US" w:eastAsia="zh-CN"/>
              </w:rPr>
              <w:t>25〕12</w:t>
            </w:r>
            <w:r>
              <w:rPr>
                <w:rFonts w:hint="eastAsia" w:ascii="仿宋_GB2312" w:hAnsi="仿宋_GB2312" w:eastAsia="仿宋_GB2312" w:cs="仿宋_GB2312"/>
                <w:color w:val="000000"/>
                <w:sz w:val="32"/>
                <w:szCs w:val="32"/>
              </w:rPr>
              <w:t>号</w:t>
            </w:r>
          </w:p>
          <w:p w14:paraId="68EC8A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仿宋" w:hAnsi="仿宋" w:eastAsia="仿宋"/>
                <w:color w:val="000000"/>
              </w:rPr>
            </w:pPr>
            <w:r>
              <w:rPr>
                <w:rFonts w:hint="eastAsia" w:ascii="仿宋" w:hAnsi="仿宋" w:eastAsia="仿宋"/>
                <w:color w:val="000000"/>
              </w:rPr>
              <w:t xml:space="preserve">              </w:t>
            </w:r>
          </w:p>
          <w:p w14:paraId="0A4A51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distribute"/>
              <w:textAlignment w:val="bottom"/>
              <w:rPr>
                <w:rFonts w:hint="eastAsia" w:ascii="方正小标宋简体" w:hAnsi="华文中宋" w:eastAsia="方正小标宋简体"/>
                <w:color w:val="000000"/>
                <w:spacing w:val="-20"/>
                <w:sz w:val="44"/>
                <w:szCs w:val="44"/>
              </w:rPr>
            </w:pPr>
          </w:p>
          <w:p w14:paraId="3C9E80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distribute"/>
              <w:textAlignment w:val="bottom"/>
              <w:rPr>
                <w:rFonts w:hint="eastAsia" w:ascii="方正小标宋简体" w:hAnsi="华文中宋" w:eastAsia="方正小标宋简体"/>
                <w:color w:val="000000"/>
                <w:sz w:val="44"/>
                <w:szCs w:val="44"/>
              </w:rPr>
            </w:pPr>
            <w:r>
              <w:rPr>
                <w:rFonts w:hint="eastAsia" w:ascii="方正小标宋简体" w:hAnsi="华文中宋" w:eastAsia="方正小标宋简体"/>
                <w:color w:val="000000"/>
                <w:spacing w:val="-20"/>
                <w:sz w:val="44"/>
                <w:szCs w:val="44"/>
              </w:rPr>
              <w:t>中共长沙市望城区铜官街道工作委员会</w:t>
            </w:r>
          </w:p>
        </w:tc>
      </w:tr>
      <w:tr w14:paraId="6212C7C8">
        <w:tblPrEx>
          <w:tblCellMar>
            <w:top w:w="0" w:type="dxa"/>
            <w:left w:w="108" w:type="dxa"/>
            <w:bottom w:w="0" w:type="dxa"/>
            <w:right w:w="108" w:type="dxa"/>
          </w:tblCellMar>
        </w:tblPrEx>
        <w:trPr>
          <w:trHeight w:val="472" w:hRule="atLeast"/>
          <w:jc w:val="center"/>
        </w:trPr>
        <w:tc>
          <w:tcPr>
            <w:tcW w:w="9064" w:type="dxa"/>
            <w:noWrap w:val="0"/>
            <w:vAlign w:val="top"/>
          </w:tcPr>
          <w:p w14:paraId="3A03B7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distribute"/>
              <w:textAlignment w:val="bottom"/>
              <w:rPr>
                <w:rFonts w:hint="eastAsia" w:ascii="方正小标宋简体" w:hAnsi="华文中宋" w:eastAsia="方正小标宋简体"/>
                <w:color w:val="000000"/>
                <w:sz w:val="44"/>
                <w:szCs w:val="44"/>
              </w:rPr>
            </w:pPr>
            <w:r>
              <w:rPr>
                <w:rFonts w:hint="eastAsia" w:ascii="方正小标宋简体" w:hAnsi="华文中宋" w:eastAsia="方正小标宋简体"/>
                <w:color w:val="000000"/>
                <w:sz w:val="44"/>
                <w:szCs w:val="44"/>
              </w:rPr>
              <w:t>长沙市望城区铜官街道办事处</w:t>
            </w:r>
          </w:p>
        </w:tc>
      </w:tr>
    </w:tbl>
    <w:p w14:paraId="6189D158">
      <w:pPr>
        <w:widowControl w:val="0"/>
        <w:kinsoku/>
        <w:autoSpaceDE/>
        <w:autoSpaceDN/>
        <w:adjustRightInd/>
        <w:snapToGrid/>
        <w:spacing w:line="600" w:lineRule="exact"/>
        <w:jc w:val="center"/>
        <w:textAlignment w:val="auto"/>
        <w:rPr>
          <w:rFonts w:hint="eastAsia" w:ascii="方正小标宋简体" w:hAnsi="方正小标宋简体" w:eastAsia="方正小标宋简体" w:cs="方正小标宋简体"/>
          <w:snapToGrid/>
          <w:color w:val="auto"/>
          <w:sz w:val="44"/>
          <w:szCs w:val="44"/>
        </w:rPr>
      </w:pPr>
      <w:bookmarkStart w:id="5" w:name="_GoBack"/>
      <w:r>
        <w:rPr>
          <w:rFonts w:hint="eastAsia" w:ascii="方正小标宋简体" w:hAnsi="方正小标宋简体" w:eastAsia="方正小标宋简体" w:cs="方正小标宋简体"/>
          <w:snapToGrid/>
          <w:color w:val="auto"/>
          <w:sz w:val="44"/>
          <w:szCs w:val="44"/>
        </w:rPr>
        <w:t>关于印发《</w:t>
      </w:r>
      <w:bookmarkStart w:id="0" w:name="OLE_LINK4"/>
      <w:r>
        <w:rPr>
          <w:rFonts w:hint="eastAsia" w:ascii="方正小标宋简体" w:hAnsi="方正小标宋简体" w:eastAsia="方正小标宋简体" w:cs="方正小标宋简体"/>
          <w:snapToGrid/>
          <w:color w:val="auto"/>
          <w:sz w:val="44"/>
          <w:szCs w:val="44"/>
          <w:lang w:eastAsia="zh-CN"/>
        </w:rPr>
        <w:t>铜官街道</w:t>
      </w:r>
      <w:r>
        <w:rPr>
          <w:rFonts w:hint="eastAsia" w:ascii="方正小标宋简体" w:hAnsi="方正小标宋简体" w:eastAsia="方正小标宋简体" w:cs="方正小标宋简体"/>
          <w:snapToGrid/>
          <w:color w:val="auto"/>
          <w:sz w:val="44"/>
          <w:szCs w:val="44"/>
        </w:rPr>
        <w:t>第二轮土地承包到期后再延长30年</w:t>
      </w:r>
      <w:bookmarkEnd w:id="0"/>
      <w:r>
        <w:rPr>
          <w:rFonts w:hint="eastAsia" w:ascii="方正小标宋简体" w:hAnsi="方正小标宋简体" w:eastAsia="方正小标宋简体" w:cs="方正小标宋简体"/>
          <w:snapToGrid/>
          <w:color w:val="auto"/>
          <w:sz w:val="44"/>
          <w:szCs w:val="44"/>
        </w:rPr>
        <w:t>工作方案》的通知</w:t>
      </w:r>
    </w:p>
    <w:p w14:paraId="2E5D81D5">
      <w:pPr>
        <w:widowControl w:val="0"/>
        <w:kinsoku/>
        <w:autoSpaceDE/>
        <w:autoSpaceDN/>
        <w:adjustRightInd/>
        <w:snapToGrid/>
        <w:spacing w:line="600" w:lineRule="exact"/>
        <w:jc w:val="center"/>
        <w:textAlignment w:val="auto"/>
        <w:rPr>
          <w:rFonts w:ascii="Times New Roman" w:hAnsi="Times New Roman" w:eastAsia="方正小标宋简体" w:cs="Times New Roman"/>
          <w:snapToGrid/>
          <w:color w:val="auto"/>
          <w:sz w:val="44"/>
          <w:szCs w:val="44"/>
        </w:rPr>
      </w:pPr>
    </w:p>
    <w:bookmarkEnd w:id="5"/>
    <w:p w14:paraId="73929E7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机关内设各办（室、中心）、各村（社区）：</w:t>
      </w:r>
    </w:p>
    <w:p w14:paraId="5E7F49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铜官街道</w:t>
      </w:r>
      <w:r>
        <w:rPr>
          <w:rFonts w:hint="eastAsia" w:ascii="楷体_GB2312" w:hAnsi="楷体_GB2312" w:eastAsia="楷体_GB2312" w:cs="楷体_GB2312"/>
          <w:sz w:val="32"/>
          <w:szCs w:val="32"/>
        </w:rPr>
        <w:t>第二轮土地承包到期后再延长30年工作方案》</w:t>
      </w:r>
      <w:r>
        <w:rPr>
          <w:rFonts w:hint="eastAsia" w:ascii="楷体_GB2312" w:hAnsi="楷体_GB2312" w:eastAsia="楷体_GB2312" w:cs="楷体_GB2312"/>
          <w:sz w:val="32"/>
          <w:szCs w:val="32"/>
          <w:lang w:eastAsia="zh-CN"/>
        </w:rPr>
        <w:t>已经铜官街道党工委、办事处同意，现</w:t>
      </w:r>
      <w:r>
        <w:rPr>
          <w:rFonts w:hint="eastAsia" w:ascii="楷体_GB2312" w:hAnsi="楷体_GB2312" w:eastAsia="楷体_GB2312" w:cs="楷体_GB2312"/>
          <w:sz w:val="32"/>
          <w:szCs w:val="32"/>
        </w:rPr>
        <w:t>印发给你们，请认真遵照执行。</w:t>
      </w:r>
    </w:p>
    <w:p w14:paraId="41AA7E16">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楷体_GB2312" w:eastAsia="楷体_GB2312"/>
          <w:i w:val="0"/>
          <w:sz w:val="32"/>
          <w:szCs w:val="32"/>
          <w:lang w:val="en-US" w:eastAsia="zh-CN"/>
        </w:rPr>
      </w:pPr>
    </w:p>
    <w:p w14:paraId="7D858318">
      <w:pPr>
        <w:keepNext w:val="0"/>
        <w:keepLines w:val="0"/>
        <w:pageBreakBefore w:val="0"/>
        <w:widowControl w:val="0"/>
        <w:kinsoku/>
        <w:wordWrap/>
        <w:overflowPunct/>
        <w:topLinePunct w:val="0"/>
        <w:autoSpaceDE/>
        <w:autoSpaceDN/>
        <w:bidi w:val="0"/>
        <w:adjustRightInd/>
        <w:snapToGrid/>
        <w:spacing w:line="560" w:lineRule="exact"/>
        <w:ind w:right="640" w:firstLine="5017" w:firstLineChars="1568"/>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 xml:space="preserve">                     </w:t>
      </w:r>
    </w:p>
    <w:tbl>
      <w:tblPr>
        <w:tblStyle w:val="9"/>
        <w:tblW w:w="6781" w:type="dxa"/>
        <w:jc w:val="right"/>
        <w:tblLayout w:type="fixed"/>
        <w:tblCellMar>
          <w:top w:w="0" w:type="dxa"/>
          <w:left w:w="108" w:type="dxa"/>
          <w:bottom w:w="0" w:type="dxa"/>
          <w:right w:w="108" w:type="dxa"/>
        </w:tblCellMar>
      </w:tblPr>
      <w:tblGrid>
        <w:gridCol w:w="6781"/>
      </w:tblGrid>
      <w:tr w14:paraId="5CE7C975">
        <w:tblPrEx>
          <w:tblCellMar>
            <w:top w:w="0" w:type="dxa"/>
            <w:left w:w="108" w:type="dxa"/>
            <w:bottom w:w="0" w:type="dxa"/>
            <w:right w:w="108" w:type="dxa"/>
          </w:tblCellMar>
        </w:tblPrEx>
        <w:trPr>
          <w:trHeight w:val="472" w:hRule="atLeast"/>
          <w:jc w:val="right"/>
        </w:trPr>
        <w:tc>
          <w:tcPr>
            <w:tcW w:w="6781" w:type="dxa"/>
            <w:noWrap w:val="0"/>
            <w:vAlign w:val="top"/>
          </w:tcPr>
          <w:p w14:paraId="053D401B">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jc w:val="distribute"/>
              <w:textAlignment w:val="bottom"/>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中共长沙市望城区铜官街道工作委员会</w:t>
            </w:r>
          </w:p>
        </w:tc>
      </w:tr>
      <w:tr w14:paraId="2212B306">
        <w:tblPrEx>
          <w:tblCellMar>
            <w:top w:w="0" w:type="dxa"/>
            <w:left w:w="108" w:type="dxa"/>
            <w:bottom w:w="0" w:type="dxa"/>
            <w:right w:w="108" w:type="dxa"/>
          </w:tblCellMar>
        </w:tblPrEx>
        <w:trPr>
          <w:trHeight w:val="472" w:hRule="atLeast"/>
          <w:jc w:val="right"/>
        </w:trPr>
        <w:tc>
          <w:tcPr>
            <w:tcW w:w="6781" w:type="dxa"/>
            <w:noWrap w:val="0"/>
            <w:vAlign w:val="top"/>
          </w:tcPr>
          <w:p w14:paraId="2FF10675">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jc w:val="distribute"/>
              <w:textAlignment w:val="bottom"/>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长沙市望城区铜官街道办事处</w:t>
            </w:r>
          </w:p>
        </w:tc>
      </w:tr>
      <w:tr w14:paraId="54B5DE7D">
        <w:tblPrEx>
          <w:tblCellMar>
            <w:top w:w="0" w:type="dxa"/>
            <w:left w:w="108" w:type="dxa"/>
            <w:bottom w:w="0" w:type="dxa"/>
            <w:right w:w="108" w:type="dxa"/>
          </w:tblCellMar>
        </w:tblPrEx>
        <w:trPr>
          <w:trHeight w:val="472" w:hRule="atLeast"/>
          <w:jc w:val="right"/>
        </w:trPr>
        <w:tc>
          <w:tcPr>
            <w:tcW w:w="6781" w:type="dxa"/>
            <w:noWrap w:val="0"/>
            <w:vAlign w:val="top"/>
          </w:tcPr>
          <w:p w14:paraId="1904FB97">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right="0"/>
              <w:jc w:val="center"/>
              <w:textAlignment w:val="bottom"/>
              <w:rPr>
                <w:rFonts w:hint="default"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2025年5月23日</w:t>
            </w:r>
          </w:p>
        </w:tc>
      </w:tr>
    </w:tbl>
    <w:p w14:paraId="19BAB9AF">
      <w:pPr>
        <w:bidi w:val="0"/>
      </w:pPr>
    </w:p>
    <w:p w14:paraId="73D75CA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长沙市望城区</w:t>
      </w:r>
      <w:r>
        <w:rPr>
          <w:rFonts w:hint="eastAsia" w:ascii="方正小标宋简体" w:hAnsi="方正小标宋简体" w:eastAsia="方正小标宋简体" w:cs="方正小标宋简体"/>
          <w:sz w:val="44"/>
          <w:szCs w:val="44"/>
          <w:lang w:val="en-US" w:eastAsia="zh-CN"/>
        </w:rPr>
        <w:t>铜官街道</w:t>
      </w:r>
      <w:r>
        <w:rPr>
          <w:rFonts w:hint="eastAsia" w:ascii="方正小标宋简体" w:hAnsi="方正小标宋简体" w:eastAsia="方正小标宋简体" w:cs="方正小标宋简体"/>
          <w:sz w:val="44"/>
          <w:szCs w:val="44"/>
        </w:rPr>
        <w:t>第二轮土地承包</w:t>
      </w:r>
    </w:p>
    <w:p w14:paraId="66E2809D">
      <w:pPr>
        <w:pStyle w:val="7"/>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i w:val="0"/>
          <w:sz w:val="44"/>
          <w:szCs w:val="44"/>
        </w:rPr>
      </w:pPr>
      <w:r>
        <w:rPr>
          <w:rFonts w:hint="eastAsia" w:ascii="方正小标宋简体" w:hAnsi="方正小标宋简体" w:eastAsia="方正小标宋简体" w:cs="方正小标宋简体"/>
          <w:i w:val="0"/>
          <w:sz w:val="44"/>
          <w:szCs w:val="44"/>
        </w:rPr>
        <w:t>到期后再延长30年工作方案</w:t>
      </w:r>
    </w:p>
    <w:p w14:paraId="5DBA5D59">
      <w:pPr>
        <w:pStyle w:val="7"/>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楷体_GB2312" w:hAnsi="楷体_GB2312" w:eastAsia="楷体_GB2312" w:cs="楷体_GB2312"/>
          <w:i w:val="0"/>
          <w:sz w:val="32"/>
          <w:szCs w:val="32"/>
          <w:lang w:eastAsia="zh-CN"/>
        </w:rPr>
      </w:pPr>
    </w:p>
    <w:p w14:paraId="2671E406">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仿宋_GB2312" w:hAnsi="仿宋_GB2312" w:eastAsia="仿宋_GB2312" w:cs="仿宋_GB2312"/>
          <w:b w:val="0"/>
          <w:bCs w:val="0"/>
          <w:color w:val="000000"/>
          <w:kern w:val="0"/>
          <w:sz w:val="32"/>
          <w:szCs w:val="32"/>
          <w:lang w:val="en-US" w:eastAsia="zh-CN" w:bidi="ar"/>
        </w:rPr>
        <w:t>为深入</w:t>
      </w:r>
      <w:r>
        <w:rPr>
          <w:rFonts w:ascii="仿宋_GB2312" w:hAnsi="仿宋_GB2312" w:eastAsia="仿宋_GB2312" w:cs="仿宋_GB2312"/>
          <w:b w:val="0"/>
          <w:bCs w:val="0"/>
          <w:color w:val="000000"/>
          <w:kern w:val="0"/>
          <w:sz w:val="32"/>
          <w:szCs w:val="32"/>
          <w:lang w:val="en-US" w:eastAsia="zh-CN" w:bidi="ar"/>
        </w:rPr>
        <w:t>贯彻落实中共中央、国务院《关于保持土地承包关系稳定并长久不变的意见》(中发</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2019</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34号)</w:t>
      </w:r>
      <w:r>
        <w:rPr>
          <w:rFonts w:hint="eastAsia" w:ascii="仿宋_GB2312" w:hAnsi="仿宋_GB2312" w:eastAsia="仿宋_GB2312" w:cs="仿宋_GB2312"/>
          <w:b w:val="0"/>
          <w:bCs w:val="0"/>
          <w:color w:val="000000"/>
          <w:kern w:val="0"/>
          <w:sz w:val="32"/>
          <w:szCs w:val="32"/>
          <w:lang w:val="en-US" w:eastAsia="zh-CN" w:bidi="ar"/>
        </w:rPr>
        <w:t>文件</w:t>
      </w:r>
      <w:r>
        <w:rPr>
          <w:rFonts w:ascii="仿宋_GB2312" w:hAnsi="仿宋_GB2312" w:eastAsia="仿宋_GB2312" w:cs="仿宋_GB2312"/>
          <w:b w:val="0"/>
          <w:bCs w:val="0"/>
          <w:color w:val="000000"/>
          <w:kern w:val="0"/>
          <w:sz w:val="32"/>
          <w:szCs w:val="32"/>
          <w:lang w:val="en-US" w:eastAsia="zh-CN" w:bidi="ar"/>
        </w:rPr>
        <w:t>精神，进一步稳定和完善我</w:t>
      </w:r>
      <w:r>
        <w:rPr>
          <w:rFonts w:hint="eastAsia" w:ascii="仿宋_GB2312" w:hAnsi="仿宋_GB2312" w:eastAsia="仿宋_GB2312" w:cs="仿宋_GB2312"/>
          <w:b w:val="0"/>
          <w:bCs w:val="0"/>
          <w:color w:val="000000"/>
          <w:kern w:val="0"/>
          <w:sz w:val="32"/>
          <w:szCs w:val="32"/>
          <w:lang w:val="en-US" w:eastAsia="zh-CN" w:bidi="ar"/>
        </w:rPr>
        <w:t>街道</w:t>
      </w:r>
      <w:r>
        <w:rPr>
          <w:rFonts w:ascii="仿宋_GB2312" w:hAnsi="仿宋_GB2312" w:eastAsia="仿宋_GB2312" w:cs="仿宋_GB2312"/>
          <w:b w:val="0"/>
          <w:bCs w:val="0"/>
          <w:color w:val="000000"/>
          <w:kern w:val="0"/>
          <w:sz w:val="32"/>
          <w:szCs w:val="32"/>
          <w:lang w:val="en-US" w:eastAsia="zh-CN" w:bidi="ar"/>
        </w:rPr>
        <w:t>农村土地承包关系，赋予农民更加充分而有保障的土地承包经营权益，</w:t>
      </w:r>
      <w:r>
        <w:rPr>
          <w:rFonts w:hint="eastAsia" w:ascii="仿宋_GB2312" w:hAnsi="仿宋_GB2312" w:eastAsia="仿宋_GB2312" w:cs="仿宋_GB2312"/>
          <w:b w:val="0"/>
          <w:bCs w:val="0"/>
          <w:color w:val="000000"/>
          <w:kern w:val="0"/>
          <w:sz w:val="32"/>
          <w:szCs w:val="32"/>
          <w:lang w:val="en-US" w:eastAsia="zh-CN" w:bidi="ar"/>
        </w:rPr>
        <w:t>确保我街道土地承包</w:t>
      </w:r>
      <w:r>
        <w:rPr>
          <w:rFonts w:ascii="仿宋_GB2312" w:hAnsi="仿宋_GB2312" w:eastAsia="仿宋_GB2312" w:cs="仿宋_GB2312"/>
          <w:b w:val="0"/>
          <w:bCs w:val="0"/>
          <w:color w:val="000000"/>
          <w:kern w:val="0"/>
          <w:sz w:val="32"/>
          <w:szCs w:val="32"/>
          <w:lang w:val="en-US" w:eastAsia="zh-CN" w:bidi="ar"/>
        </w:rPr>
        <w:t>第二轮到期后再延长30年工作顺利推进，根据《中华人民共和国农村土地承包法》《中华人民共和国民法典》等法律法</w:t>
      </w:r>
      <w:r>
        <w:rPr>
          <w:rFonts w:hint="eastAsia" w:ascii="仿宋_GB2312" w:hAnsi="仿宋_GB2312" w:eastAsia="仿宋_GB2312" w:cs="仿宋_GB2312"/>
          <w:b w:val="0"/>
          <w:bCs w:val="0"/>
          <w:color w:val="000000"/>
          <w:kern w:val="0"/>
          <w:sz w:val="32"/>
          <w:szCs w:val="32"/>
          <w:lang w:val="en-US" w:eastAsia="zh-CN" w:bidi="ar"/>
        </w:rPr>
        <w:t>规和</w:t>
      </w:r>
      <w:r>
        <w:rPr>
          <w:rFonts w:ascii="仿宋_GB2312" w:hAnsi="仿宋_GB2312" w:eastAsia="仿宋_GB2312" w:cs="仿宋_GB2312"/>
          <w:b w:val="0"/>
          <w:bCs w:val="0"/>
          <w:color w:val="000000"/>
          <w:kern w:val="0"/>
          <w:sz w:val="32"/>
          <w:szCs w:val="32"/>
          <w:lang w:val="en-US" w:eastAsia="zh-CN" w:bidi="ar"/>
        </w:rPr>
        <w:t>政策规定，</w:t>
      </w:r>
      <w:r>
        <w:rPr>
          <w:rFonts w:hint="eastAsia" w:ascii="仿宋_GB2312" w:hAnsi="仿宋_GB2312" w:eastAsia="仿宋_GB2312" w:cs="仿宋_GB2312"/>
          <w:b w:val="0"/>
          <w:bCs w:val="0"/>
          <w:color w:val="000000"/>
          <w:kern w:val="0"/>
          <w:sz w:val="32"/>
          <w:szCs w:val="32"/>
          <w:lang w:val="en-US" w:eastAsia="zh-CN" w:bidi="ar"/>
        </w:rPr>
        <w:t>结合我街道耕地和产业发展实际，</w:t>
      </w:r>
      <w:r>
        <w:rPr>
          <w:rFonts w:ascii="仿宋_GB2312" w:hAnsi="仿宋_GB2312" w:eastAsia="仿宋_GB2312" w:cs="仿宋_GB2312"/>
          <w:b w:val="0"/>
          <w:bCs w:val="0"/>
          <w:color w:val="000000"/>
          <w:kern w:val="0"/>
          <w:sz w:val="32"/>
          <w:szCs w:val="32"/>
          <w:lang w:val="en-US" w:eastAsia="zh-CN" w:bidi="ar"/>
        </w:rPr>
        <w:t>特制定</w:t>
      </w:r>
      <w:r>
        <w:rPr>
          <w:rFonts w:hint="eastAsia" w:ascii="仿宋_GB2312" w:hAnsi="仿宋_GB2312" w:eastAsia="仿宋_GB2312" w:cs="仿宋_GB2312"/>
          <w:b w:val="0"/>
          <w:bCs w:val="0"/>
          <w:color w:val="000000"/>
          <w:kern w:val="0"/>
          <w:sz w:val="32"/>
          <w:szCs w:val="32"/>
          <w:lang w:val="en-US" w:eastAsia="zh-CN" w:bidi="ar"/>
        </w:rPr>
        <w:t>本</w:t>
      </w:r>
      <w:r>
        <w:rPr>
          <w:rFonts w:ascii="仿宋_GB2312" w:hAnsi="仿宋_GB2312" w:eastAsia="仿宋_GB2312" w:cs="仿宋_GB2312"/>
          <w:b w:val="0"/>
          <w:bCs w:val="0"/>
          <w:color w:val="000000"/>
          <w:kern w:val="0"/>
          <w:sz w:val="32"/>
          <w:szCs w:val="32"/>
          <w:lang w:val="en-US" w:eastAsia="zh-CN" w:bidi="ar"/>
        </w:rPr>
        <w:t>实施方案。</w:t>
      </w:r>
    </w:p>
    <w:p w14:paraId="46B1FD4B">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ascii="黑体" w:hAnsi="宋体" w:eastAsia="黑体" w:cs="黑体"/>
          <w:b w:val="0"/>
          <w:bCs w:val="0"/>
          <w:color w:val="000000"/>
          <w:kern w:val="0"/>
          <w:sz w:val="32"/>
          <w:szCs w:val="32"/>
          <w:lang w:val="en-US" w:eastAsia="zh-CN" w:bidi="ar"/>
        </w:rPr>
        <w:t>一、指导思想</w:t>
      </w:r>
    </w:p>
    <w:p w14:paraId="041A7D23">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b w:val="0"/>
          <w:bCs w:val="0"/>
          <w:color w:val="000000"/>
          <w:kern w:val="0"/>
          <w:sz w:val="32"/>
          <w:szCs w:val="32"/>
          <w:lang w:val="en-US" w:eastAsia="zh-CN" w:bidi="ar"/>
        </w:rPr>
      </w:pPr>
      <w:r>
        <w:rPr>
          <w:rFonts w:ascii="仿宋_GB2312" w:hAnsi="仿宋_GB2312" w:eastAsia="仿宋_GB2312" w:cs="仿宋_GB2312"/>
          <w:b w:val="0"/>
          <w:bCs w:val="0"/>
          <w:color w:val="000000"/>
          <w:kern w:val="0"/>
          <w:sz w:val="32"/>
          <w:szCs w:val="32"/>
          <w:lang w:val="en-US" w:eastAsia="zh-CN" w:bidi="ar"/>
        </w:rPr>
        <w:t>以习近平新时代中国特色社会主义思想为指导，全面贯彻落实党中央、国务院决策部署，紧扣处理好农民和土地关系这一主线，坚持农户家庭承包经营，坚持承包关系长久稳定，坚决遏制打乱重分，巩固和完善农村基本经营制度，为提高农业农村现代化水平、推动乡村全面振兴、保持社会和谐稳定奠定坚实的制度基础。</w:t>
      </w:r>
    </w:p>
    <w:p w14:paraId="45E29F8D">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ascii="黑体" w:hAnsi="宋体" w:eastAsia="黑体" w:cs="黑体"/>
          <w:b w:val="0"/>
          <w:bCs w:val="0"/>
          <w:color w:val="000000"/>
          <w:kern w:val="0"/>
          <w:sz w:val="32"/>
          <w:szCs w:val="32"/>
          <w:lang w:val="en-US" w:eastAsia="zh-CN" w:bidi="ar"/>
        </w:rPr>
      </w:pPr>
      <w:r>
        <w:rPr>
          <w:rFonts w:hint="eastAsia" w:ascii="黑体" w:hAnsi="宋体" w:eastAsia="黑体" w:cs="黑体"/>
          <w:b w:val="0"/>
          <w:bCs w:val="0"/>
          <w:color w:val="000000"/>
          <w:kern w:val="0"/>
          <w:sz w:val="32"/>
          <w:szCs w:val="32"/>
          <w:lang w:val="en-US" w:eastAsia="zh-CN" w:bidi="ar"/>
        </w:rPr>
        <w:t>二、工作目标</w:t>
      </w:r>
    </w:p>
    <w:p w14:paraId="52BC23F3">
      <w:pPr>
        <w:pStyle w:val="7"/>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i w:val="0"/>
          <w:sz w:val="32"/>
          <w:szCs w:val="32"/>
        </w:rPr>
      </w:pPr>
      <w:r>
        <w:rPr>
          <w:i w:val="0"/>
          <w:sz w:val="32"/>
          <w:szCs w:val="32"/>
        </w:rPr>
        <w:t>202</w:t>
      </w:r>
      <w:r>
        <w:rPr>
          <w:rFonts w:hint="eastAsia"/>
          <w:i w:val="0"/>
          <w:sz w:val="32"/>
          <w:szCs w:val="32"/>
          <w:lang w:val="en-US" w:eastAsia="zh-CN"/>
        </w:rPr>
        <w:t>5</w:t>
      </w:r>
      <w:r>
        <w:rPr>
          <w:i w:val="0"/>
          <w:sz w:val="32"/>
          <w:szCs w:val="32"/>
        </w:rPr>
        <w:t>年，</w:t>
      </w:r>
      <w:r>
        <w:rPr>
          <w:rFonts w:hint="eastAsia"/>
          <w:i w:val="0"/>
          <w:sz w:val="32"/>
          <w:szCs w:val="32"/>
          <w:lang w:val="en-US" w:eastAsia="zh-CN"/>
        </w:rPr>
        <w:t>铜官街道</w:t>
      </w:r>
      <w:r>
        <w:rPr>
          <w:i w:val="0"/>
          <w:sz w:val="32"/>
          <w:szCs w:val="32"/>
        </w:rPr>
        <w:t>作为望城区第二轮土地承包到期后再延长三十</w:t>
      </w:r>
      <w:r>
        <w:rPr>
          <w:rFonts w:hint="eastAsia"/>
          <w:i w:val="0"/>
          <w:sz w:val="32"/>
          <w:szCs w:val="32"/>
          <w:lang w:eastAsia="zh-CN"/>
        </w:rPr>
        <w:t>年的主力街镇</w:t>
      </w:r>
      <w:r>
        <w:rPr>
          <w:i w:val="0"/>
          <w:sz w:val="32"/>
          <w:szCs w:val="32"/>
        </w:rPr>
        <w:t>，</w:t>
      </w:r>
      <w:r>
        <w:rPr>
          <w:rFonts w:hint="eastAsia"/>
          <w:i w:val="0"/>
          <w:sz w:val="32"/>
          <w:szCs w:val="32"/>
          <w:lang w:eastAsia="zh-CN"/>
        </w:rPr>
        <w:t>将</w:t>
      </w:r>
      <w:r>
        <w:rPr>
          <w:rFonts w:hint="eastAsia"/>
          <w:i w:val="0"/>
          <w:sz w:val="32"/>
          <w:szCs w:val="32"/>
        </w:rPr>
        <w:t>有序推进相关基础工作，建立工作机制，化解农村人地矛盾，解决特殊群体承包地延包路径，实现土地经营权流转与延包的有效衔接，提高土地流转率，避免耕地荒芜和资源浪费，推动农村产业结构调整和农业现代化进程，维护农村社会稳定。</w:t>
      </w:r>
    </w:p>
    <w:p w14:paraId="527E2375">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宋体" w:eastAsia="黑体" w:cs="黑体"/>
          <w:b w:val="0"/>
          <w:bCs w:val="0"/>
          <w:color w:val="000000"/>
          <w:kern w:val="0"/>
          <w:sz w:val="32"/>
          <w:szCs w:val="32"/>
          <w:lang w:val="en-US" w:eastAsia="zh-CN" w:bidi="ar"/>
        </w:rPr>
      </w:pPr>
      <w:r>
        <w:rPr>
          <w:rFonts w:hint="eastAsia" w:ascii="黑体" w:hAnsi="宋体" w:eastAsia="黑体" w:cs="黑体"/>
          <w:b w:val="0"/>
          <w:bCs w:val="0"/>
          <w:color w:val="000000"/>
          <w:kern w:val="0"/>
          <w:sz w:val="32"/>
          <w:szCs w:val="32"/>
          <w:lang w:val="en-US" w:eastAsia="zh-CN" w:bidi="ar"/>
        </w:rPr>
        <w:t>三、基本原则</w:t>
      </w:r>
    </w:p>
    <w:p w14:paraId="7EA74D66">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（一）</w:t>
      </w:r>
      <w:r>
        <w:rPr>
          <w:rFonts w:ascii="楷体_GB2312" w:hAnsi="楷体_GB2312" w:eastAsia="楷体_GB2312" w:cs="楷体_GB2312"/>
          <w:b/>
          <w:bCs/>
          <w:color w:val="000000"/>
          <w:kern w:val="0"/>
          <w:sz w:val="32"/>
          <w:szCs w:val="32"/>
          <w:lang w:val="en-US" w:eastAsia="zh-CN" w:bidi="ar"/>
        </w:rPr>
        <w:t>稳定基本经营制度。</w:t>
      </w:r>
      <w:r>
        <w:rPr>
          <w:rFonts w:ascii="仿宋_GB2312" w:hAnsi="仿宋_GB2312" w:eastAsia="仿宋_GB2312" w:cs="仿宋_GB2312"/>
          <w:b w:val="0"/>
          <w:bCs w:val="0"/>
          <w:color w:val="000000"/>
          <w:kern w:val="0"/>
          <w:sz w:val="32"/>
          <w:szCs w:val="32"/>
          <w:lang w:val="en-US" w:eastAsia="zh-CN" w:bidi="ar"/>
        </w:rPr>
        <w:t>坚持农村土地农民集体所有不动摇，不搞土地私有化；坚持家庭承包经营基础性地位不动摇，不能侵害农民承包权益；坚持家庭承包农户内成员依法平等享有土地权益不动摇，不断探索具体实现形式。</w:t>
      </w:r>
    </w:p>
    <w:p w14:paraId="4497A2E1">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（二）</w:t>
      </w:r>
      <w:r>
        <w:rPr>
          <w:rFonts w:ascii="楷体_GB2312" w:hAnsi="楷体_GB2312" w:eastAsia="楷体_GB2312" w:cs="楷体_GB2312"/>
          <w:b/>
          <w:bCs/>
          <w:color w:val="000000"/>
          <w:kern w:val="0"/>
          <w:sz w:val="32"/>
          <w:szCs w:val="32"/>
          <w:lang w:val="en-US" w:eastAsia="zh-CN" w:bidi="ar"/>
        </w:rPr>
        <w:t>尊重农民主体地位。</w:t>
      </w:r>
      <w:r>
        <w:rPr>
          <w:rFonts w:ascii="仿宋_GB2312" w:hAnsi="仿宋_GB2312" w:eastAsia="仿宋_GB2312" w:cs="仿宋_GB2312"/>
          <w:b w:val="0"/>
          <w:bCs w:val="0"/>
          <w:color w:val="000000"/>
          <w:kern w:val="0"/>
          <w:sz w:val="32"/>
          <w:szCs w:val="32"/>
          <w:lang w:val="en-US" w:eastAsia="zh-CN" w:bidi="ar"/>
        </w:rPr>
        <w:t>尊重农民意愿，充分发挥其主动性和创造性，把选择权交给农民，依靠农民解决好</w:t>
      </w:r>
      <w:r>
        <w:rPr>
          <w:rFonts w:hint="eastAsia" w:ascii="仿宋_GB2312" w:hAnsi="仿宋_GB2312" w:eastAsia="仿宋_GB2312" w:cs="仿宋_GB2312"/>
          <w:b w:val="0"/>
          <w:bCs w:val="0"/>
          <w:color w:val="000000"/>
          <w:kern w:val="0"/>
          <w:sz w:val="32"/>
          <w:szCs w:val="32"/>
          <w:lang w:val="en-US" w:eastAsia="zh-CN" w:bidi="ar"/>
        </w:rPr>
        <w:t>自己</w:t>
      </w:r>
      <w:r>
        <w:rPr>
          <w:rFonts w:ascii="仿宋_GB2312" w:hAnsi="仿宋_GB2312" w:eastAsia="仿宋_GB2312" w:cs="仿宋_GB2312"/>
          <w:b w:val="0"/>
          <w:bCs w:val="0"/>
          <w:color w:val="000000"/>
          <w:kern w:val="0"/>
          <w:sz w:val="32"/>
          <w:szCs w:val="32"/>
          <w:lang w:val="en-US" w:eastAsia="zh-CN" w:bidi="ar"/>
        </w:rPr>
        <w:t>最关心最现实的利益问题，允许农民集体在法律法规政策范围内通过民主协商自主</w:t>
      </w:r>
      <w:r>
        <w:rPr>
          <w:rFonts w:hint="eastAsia" w:ascii="仿宋_GB2312" w:hAnsi="仿宋_GB2312" w:eastAsia="仿宋_GB2312" w:cs="仿宋_GB2312"/>
          <w:b w:val="0"/>
          <w:bCs w:val="0"/>
          <w:color w:val="000000"/>
          <w:kern w:val="0"/>
          <w:sz w:val="32"/>
          <w:szCs w:val="32"/>
          <w:lang w:val="en-US" w:eastAsia="zh-CN" w:bidi="ar"/>
        </w:rPr>
        <w:t>调整利益关系</w:t>
      </w:r>
      <w:r>
        <w:rPr>
          <w:rFonts w:ascii="仿宋_GB2312" w:hAnsi="仿宋_GB2312" w:eastAsia="仿宋_GB2312" w:cs="仿宋_GB2312"/>
          <w:b w:val="0"/>
          <w:bCs w:val="0"/>
          <w:color w:val="000000"/>
          <w:kern w:val="0"/>
          <w:sz w:val="32"/>
          <w:szCs w:val="32"/>
          <w:lang w:val="en-US" w:eastAsia="zh-CN" w:bidi="ar"/>
        </w:rPr>
        <w:t>。</w:t>
      </w:r>
    </w:p>
    <w:p w14:paraId="25596FCD">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（三）发展高质高效农业</w:t>
      </w:r>
      <w:r>
        <w:rPr>
          <w:rFonts w:ascii="楷体_GB2312" w:hAnsi="楷体_GB2312" w:eastAsia="楷体_GB2312" w:cs="楷体_GB2312"/>
          <w:b/>
          <w:bCs/>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顺应新形势完善生产关系，立足建设现代农业，引导土地经营权有序流转，提高土地资源利用效率，促进多种形式农业适度规模经营，既解决好农业问题</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也解决好农民问题</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既重视新型农业经营主体</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也不忽视普通农户，走出一条</w:t>
      </w:r>
      <w:r>
        <w:rPr>
          <w:rFonts w:hint="eastAsia" w:ascii="仿宋_GB2312" w:hAnsi="仿宋_GB2312" w:eastAsia="仿宋_GB2312" w:cs="仿宋_GB2312"/>
          <w:b w:val="0"/>
          <w:bCs w:val="0"/>
          <w:color w:val="000000"/>
          <w:kern w:val="0"/>
          <w:sz w:val="32"/>
          <w:szCs w:val="32"/>
          <w:lang w:val="en-US" w:eastAsia="zh-CN" w:bidi="ar"/>
        </w:rPr>
        <w:t>铜官</w:t>
      </w:r>
      <w:r>
        <w:rPr>
          <w:rFonts w:ascii="仿宋_GB2312" w:hAnsi="仿宋_GB2312" w:eastAsia="仿宋_GB2312" w:cs="仿宋_GB2312"/>
          <w:b w:val="0"/>
          <w:bCs w:val="0"/>
          <w:color w:val="000000"/>
          <w:kern w:val="0"/>
          <w:sz w:val="32"/>
          <w:szCs w:val="32"/>
          <w:lang w:val="en-US" w:eastAsia="zh-CN" w:bidi="ar"/>
        </w:rPr>
        <w:t>特色乡村振兴道路。</w:t>
      </w:r>
    </w:p>
    <w:p w14:paraId="26B1FA4C">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（四）</w:t>
      </w:r>
      <w:r>
        <w:rPr>
          <w:rFonts w:ascii="楷体_GB2312" w:hAnsi="楷体_GB2312" w:eastAsia="楷体_GB2312" w:cs="楷体_GB2312"/>
          <w:b/>
          <w:bCs/>
          <w:color w:val="000000"/>
          <w:kern w:val="0"/>
          <w:sz w:val="32"/>
          <w:szCs w:val="32"/>
          <w:lang w:val="en-US" w:eastAsia="zh-CN" w:bidi="ar"/>
        </w:rPr>
        <w:t>维护农村社会稳定。</w:t>
      </w:r>
      <w:r>
        <w:rPr>
          <w:rFonts w:ascii="仿宋_GB2312" w:hAnsi="仿宋_GB2312" w:eastAsia="仿宋_GB2312" w:cs="仿宋_GB2312"/>
          <w:b w:val="0"/>
          <w:bCs w:val="0"/>
          <w:color w:val="000000"/>
          <w:kern w:val="0"/>
          <w:sz w:val="32"/>
          <w:szCs w:val="32"/>
          <w:lang w:val="en-US" w:eastAsia="zh-CN" w:bidi="ar"/>
        </w:rPr>
        <w:t>以农村社会稳定为前提，稳慎有序实施，尊重历史、照顾现实、前后衔接、平稳过渡，不搞强迫命令；从实际出发，统筹考虑、综合平衡、因地制宜、分类施策，不搞“一刀切”；保持历史耐心，循序渐进，既解决好当前矛盾又为未来预留空间。</w:t>
      </w:r>
    </w:p>
    <w:p w14:paraId="7790C0D7">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黑体" w:hAnsi="宋体" w:eastAsia="黑体" w:cs="黑体"/>
          <w:b w:val="0"/>
          <w:bCs w:val="0"/>
          <w:color w:val="000000"/>
          <w:kern w:val="0"/>
          <w:sz w:val="32"/>
          <w:szCs w:val="32"/>
          <w:lang w:val="en-US" w:eastAsia="zh-CN" w:bidi="ar"/>
        </w:rPr>
        <w:t>四</w:t>
      </w:r>
      <w:r>
        <w:rPr>
          <w:rFonts w:ascii="黑体" w:hAnsi="宋体" w:eastAsia="黑体" w:cs="黑体"/>
          <w:b w:val="0"/>
          <w:bCs w:val="0"/>
          <w:color w:val="000000"/>
          <w:kern w:val="0"/>
          <w:sz w:val="32"/>
          <w:szCs w:val="32"/>
          <w:lang w:val="en-US" w:eastAsia="zh-CN" w:bidi="ar"/>
        </w:rPr>
        <w:t>、</w:t>
      </w:r>
      <w:r>
        <w:rPr>
          <w:rFonts w:hint="eastAsia" w:ascii="黑体" w:hAnsi="宋体" w:eastAsia="黑体" w:cs="黑体"/>
          <w:b w:val="0"/>
          <w:bCs w:val="0"/>
          <w:color w:val="000000"/>
          <w:kern w:val="0"/>
          <w:sz w:val="32"/>
          <w:szCs w:val="32"/>
          <w:lang w:val="en-US" w:eastAsia="zh-CN" w:bidi="ar"/>
        </w:rPr>
        <w:t>工作</w:t>
      </w:r>
      <w:r>
        <w:rPr>
          <w:rFonts w:ascii="黑体" w:hAnsi="宋体" w:eastAsia="黑体" w:cs="黑体"/>
          <w:b w:val="0"/>
          <w:bCs w:val="0"/>
          <w:color w:val="000000"/>
          <w:kern w:val="0"/>
          <w:sz w:val="32"/>
          <w:szCs w:val="32"/>
          <w:lang w:val="en-US" w:eastAsia="zh-CN" w:bidi="ar"/>
        </w:rPr>
        <w:t>内容</w:t>
      </w:r>
    </w:p>
    <w:p w14:paraId="64A12CF4">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i w:val="0"/>
          <w:sz w:val="32"/>
          <w:szCs w:val="32"/>
        </w:rPr>
      </w:pPr>
      <w:r>
        <w:rPr>
          <w:rFonts w:hint="eastAsia" w:ascii="楷体_GB2312" w:hAnsi="楷体_GB2312" w:eastAsia="楷体_GB2312" w:cs="楷体_GB2312"/>
          <w:b/>
          <w:bCs/>
          <w:color w:val="000000"/>
          <w:kern w:val="0"/>
          <w:sz w:val="32"/>
          <w:szCs w:val="32"/>
          <w:lang w:val="en-US" w:eastAsia="zh-CN" w:bidi="ar"/>
        </w:rPr>
        <w:t>（一）</w:t>
      </w:r>
      <w:r>
        <w:rPr>
          <w:rFonts w:ascii="楷体_GB2312" w:hAnsi="楷体_GB2312" w:eastAsia="楷体_GB2312" w:cs="楷体_GB2312"/>
          <w:b/>
          <w:bCs/>
          <w:color w:val="000000"/>
          <w:kern w:val="0"/>
          <w:sz w:val="32"/>
          <w:szCs w:val="32"/>
          <w:lang w:val="en-US" w:eastAsia="zh-CN" w:bidi="ar"/>
        </w:rPr>
        <w:t>摸底调查承包现状。</w:t>
      </w:r>
      <w:r>
        <w:rPr>
          <w:rFonts w:ascii="仿宋_GB2312" w:hAnsi="仿宋_GB2312" w:eastAsia="仿宋_GB2312" w:cs="仿宋_GB2312"/>
          <w:b w:val="0"/>
          <w:bCs w:val="0"/>
          <w:color w:val="000000"/>
          <w:kern w:val="0"/>
          <w:sz w:val="32"/>
          <w:szCs w:val="32"/>
          <w:lang w:val="en-US" w:eastAsia="zh-CN" w:bidi="ar"/>
        </w:rPr>
        <w:t>做到“五个摸清”：一是第二轮土地承包以来农户家庭人口及承包地变化情况；二是整户消亡、全家进城落户等情况；三是摸清农户无地少地、家庭承包户退出承包地</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村集体土地利用现状和机动地等情况；四是摸清承包地矛盾纠纷和历史遗留问题；五是农户对延包的意愿及想法。</w:t>
      </w:r>
    </w:p>
    <w:p w14:paraId="744E3DE2">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（二）完善土地延包</w:t>
      </w:r>
      <w:r>
        <w:rPr>
          <w:rFonts w:ascii="楷体_GB2312" w:hAnsi="楷体_GB2312" w:eastAsia="楷体_GB2312" w:cs="楷体_GB2312"/>
          <w:b/>
          <w:bCs/>
          <w:color w:val="000000"/>
          <w:kern w:val="0"/>
          <w:sz w:val="32"/>
          <w:szCs w:val="32"/>
          <w:lang w:val="en-US" w:eastAsia="zh-CN" w:bidi="ar"/>
        </w:rPr>
        <w:t>程序。</w:t>
      </w:r>
      <w:r>
        <w:rPr>
          <w:rFonts w:ascii="仿宋_GB2312" w:hAnsi="仿宋_GB2312" w:eastAsia="仿宋_GB2312" w:cs="仿宋_GB2312"/>
          <w:b w:val="0"/>
          <w:bCs w:val="0"/>
          <w:color w:val="000000"/>
          <w:kern w:val="0"/>
          <w:sz w:val="32"/>
          <w:szCs w:val="32"/>
          <w:lang w:val="en-US" w:eastAsia="zh-CN" w:bidi="ar"/>
        </w:rPr>
        <w:t>依照《中华人民共和国农村土地承包法》规定，根据农业农村部和省市延包试点工作规程要求，</w:t>
      </w:r>
      <w:r>
        <w:rPr>
          <w:rFonts w:hint="eastAsia" w:ascii="仿宋_GB2312" w:hAnsi="仿宋_GB2312" w:eastAsia="仿宋_GB2312" w:cs="仿宋_GB2312"/>
          <w:b w:val="0"/>
          <w:bCs w:val="0"/>
          <w:color w:val="000000"/>
          <w:kern w:val="0"/>
          <w:sz w:val="32"/>
          <w:szCs w:val="32"/>
          <w:lang w:val="en-US" w:eastAsia="zh-CN" w:bidi="ar"/>
        </w:rPr>
        <w:t>完善和健全土地</w:t>
      </w:r>
      <w:r>
        <w:rPr>
          <w:rFonts w:ascii="仿宋_GB2312" w:hAnsi="仿宋_GB2312" w:eastAsia="仿宋_GB2312" w:cs="仿宋_GB2312"/>
          <w:b w:val="0"/>
          <w:bCs w:val="0"/>
          <w:color w:val="000000"/>
          <w:kern w:val="0"/>
          <w:sz w:val="32"/>
          <w:szCs w:val="32"/>
          <w:lang w:val="en-US" w:eastAsia="zh-CN" w:bidi="ar"/>
        </w:rPr>
        <w:t>延包工作的一般程序。包括：选举村组延包工作小组，拟定并公布延包方案，开展集体经济组织成员身份复核确认，召开集体经济组织成员或村民会议、讨论通过延包方案、公开公示延包方案、组织实施延包方案，制定重大问题处置办法，签订土地承包合同，申请颁发农村土地承包经营权不动产证等。</w:t>
      </w:r>
    </w:p>
    <w:p w14:paraId="7150B4CA">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（三）</w:t>
      </w:r>
      <w:r>
        <w:rPr>
          <w:rFonts w:ascii="楷体_GB2312" w:hAnsi="楷体_GB2312" w:eastAsia="楷体_GB2312" w:cs="楷体_GB2312"/>
          <w:b/>
          <w:bCs/>
          <w:color w:val="000000"/>
          <w:kern w:val="0"/>
          <w:sz w:val="32"/>
          <w:szCs w:val="32"/>
          <w:lang w:val="en-US" w:eastAsia="zh-CN" w:bidi="ar"/>
        </w:rPr>
        <w:t>探索</w:t>
      </w:r>
      <w:r>
        <w:rPr>
          <w:rFonts w:hint="eastAsia" w:ascii="楷体_GB2312" w:hAnsi="楷体_GB2312" w:eastAsia="楷体_GB2312" w:cs="楷体_GB2312"/>
          <w:b/>
          <w:bCs/>
          <w:color w:val="000000"/>
          <w:kern w:val="0"/>
          <w:sz w:val="32"/>
          <w:szCs w:val="32"/>
          <w:lang w:val="en-US" w:eastAsia="zh-CN" w:bidi="ar"/>
        </w:rPr>
        <w:t>创新</w:t>
      </w:r>
      <w:r>
        <w:rPr>
          <w:rFonts w:ascii="楷体_GB2312" w:hAnsi="楷体_GB2312" w:eastAsia="楷体_GB2312" w:cs="楷体_GB2312"/>
          <w:b/>
          <w:bCs/>
          <w:color w:val="000000"/>
          <w:kern w:val="0"/>
          <w:sz w:val="32"/>
          <w:szCs w:val="32"/>
          <w:lang w:val="en-US" w:eastAsia="zh-CN" w:bidi="ar"/>
        </w:rPr>
        <w:t>延包路径。</w:t>
      </w:r>
      <w:r>
        <w:rPr>
          <w:rFonts w:ascii="仿宋_GB2312" w:hAnsi="仿宋_GB2312" w:eastAsia="仿宋_GB2312" w:cs="仿宋_GB2312"/>
          <w:b w:val="0"/>
          <w:bCs w:val="0"/>
          <w:color w:val="000000"/>
          <w:kern w:val="0"/>
          <w:sz w:val="32"/>
          <w:szCs w:val="32"/>
          <w:lang w:val="en-US" w:eastAsia="zh-CN" w:bidi="ar"/>
        </w:rPr>
        <w:t>一是对承包地确权登记颁证无异议的农户，支持直接顺延，《农村土地承包经营权证》可不变不换，个别有变化(含田块和家庭成员信息)的农户，根据实际情况更正信息后进行延包。二是集体依法预留的机动地、依法开垦</w:t>
      </w:r>
      <w:r>
        <w:rPr>
          <w:rFonts w:hint="eastAsia" w:ascii="仿宋_GB2312" w:hAnsi="仿宋_GB2312" w:eastAsia="仿宋_GB2312" w:cs="仿宋_GB2312"/>
          <w:b w:val="0"/>
          <w:bCs w:val="0"/>
          <w:color w:val="000000"/>
          <w:kern w:val="0"/>
          <w:sz w:val="32"/>
          <w:szCs w:val="32"/>
          <w:lang w:val="en-US" w:eastAsia="zh-CN" w:bidi="ar"/>
        </w:rPr>
        <w:t>、耕地进出平衡</w:t>
      </w:r>
      <w:r>
        <w:rPr>
          <w:rFonts w:ascii="仿宋_GB2312" w:hAnsi="仿宋_GB2312" w:eastAsia="仿宋_GB2312" w:cs="仿宋_GB2312"/>
          <w:b w:val="0"/>
          <w:bCs w:val="0"/>
          <w:color w:val="000000"/>
          <w:kern w:val="0"/>
          <w:sz w:val="32"/>
          <w:szCs w:val="32"/>
          <w:lang w:val="en-US" w:eastAsia="zh-CN" w:bidi="ar"/>
        </w:rPr>
        <w:t>等增加</w:t>
      </w:r>
      <w:r>
        <w:rPr>
          <w:rFonts w:hint="eastAsia" w:ascii="仿宋_GB2312" w:hAnsi="仿宋_GB2312" w:eastAsia="仿宋_GB2312" w:cs="仿宋_GB2312"/>
          <w:b w:val="0"/>
          <w:bCs w:val="0"/>
          <w:color w:val="000000"/>
          <w:kern w:val="0"/>
          <w:sz w:val="32"/>
          <w:szCs w:val="32"/>
          <w:lang w:val="en-US" w:eastAsia="zh-CN" w:bidi="ar"/>
        </w:rPr>
        <w:t>或调整</w:t>
      </w:r>
      <w:r>
        <w:rPr>
          <w:rFonts w:ascii="仿宋_GB2312" w:hAnsi="仿宋_GB2312" w:eastAsia="仿宋_GB2312" w:cs="仿宋_GB2312"/>
          <w:b w:val="0"/>
          <w:bCs w:val="0"/>
          <w:color w:val="000000"/>
          <w:kern w:val="0"/>
          <w:sz w:val="32"/>
          <w:szCs w:val="32"/>
          <w:lang w:val="en-US" w:eastAsia="zh-CN" w:bidi="ar"/>
        </w:rPr>
        <w:t>的土地、依法收回和承包方依法自愿交回的土地，依法依规用于解决</w:t>
      </w:r>
      <w:r>
        <w:rPr>
          <w:rFonts w:hint="eastAsia" w:ascii="仿宋_GB2312" w:hAnsi="仿宋_GB2312" w:eastAsia="仿宋_GB2312" w:cs="仿宋_GB2312"/>
          <w:b w:val="0"/>
          <w:bCs w:val="0"/>
          <w:color w:val="000000"/>
          <w:kern w:val="0"/>
          <w:sz w:val="32"/>
          <w:szCs w:val="32"/>
          <w:lang w:val="en-US" w:eastAsia="zh-CN" w:bidi="ar"/>
        </w:rPr>
        <w:t>耕地</w:t>
      </w:r>
      <w:r>
        <w:rPr>
          <w:rFonts w:ascii="仿宋_GB2312" w:hAnsi="仿宋_GB2312" w:eastAsia="仿宋_GB2312" w:cs="仿宋_GB2312"/>
          <w:b w:val="0"/>
          <w:bCs w:val="0"/>
          <w:color w:val="000000"/>
          <w:kern w:val="0"/>
          <w:sz w:val="32"/>
          <w:szCs w:val="32"/>
          <w:lang w:val="en-US" w:eastAsia="zh-CN" w:bidi="ar"/>
        </w:rPr>
        <w:t>自然灾害损毁</w:t>
      </w:r>
      <w:r>
        <w:rPr>
          <w:rFonts w:hint="eastAsia" w:ascii="仿宋_GB2312" w:hAnsi="仿宋_GB2312" w:eastAsia="仿宋_GB2312" w:cs="仿宋_GB2312"/>
          <w:b w:val="0"/>
          <w:bCs w:val="0"/>
          <w:color w:val="000000"/>
          <w:kern w:val="0"/>
          <w:sz w:val="32"/>
          <w:szCs w:val="32"/>
          <w:lang w:val="en-US" w:eastAsia="zh-CN" w:bidi="ar"/>
        </w:rPr>
        <w:t>等不可抗力因素，造成</w:t>
      </w:r>
      <w:r>
        <w:rPr>
          <w:rFonts w:ascii="仿宋_GB2312" w:hAnsi="仿宋_GB2312" w:eastAsia="仿宋_GB2312" w:cs="仿宋_GB2312"/>
          <w:b w:val="0"/>
          <w:bCs w:val="0"/>
          <w:color w:val="000000"/>
          <w:kern w:val="0"/>
          <w:sz w:val="32"/>
          <w:szCs w:val="32"/>
          <w:lang w:val="en-US" w:eastAsia="zh-CN" w:bidi="ar"/>
        </w:rPr>
        <w:t>无地少地农户需求。</w:t>
      </w:r>
    </w:p>
    <w:p w14:paraId="4079B023">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（四）妥善解决矛盾纠纷</w:t>
      </w:r>
      <w:r>
        <w:rPr>
          <w:rFonts w:ascii="楷体_GB2312" w:hAnsi="楷体_GB2312" w:eastAsia="楷体_GB2312" w:cs="楷体_GB2312"/>
          <w:b/>
          <w:bCs/>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一是探索直接顺延的条件和具体办法。二是对承包地因自然灾害损毁等特殊情形，探索实施</w:t>
      </w:r>
      <w:r>
        <w:rPr>
          <w:rFonts w:hint="default"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大稳定、小调整</w:t>
      </w:r>
      <w:r>
        <w:rPr>
          <w:rFonts w:hint="default"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的具体办法。三是探索非集体经济组织成员和跨村组跨乡镇</w:t>
      </w:r>
      <w:r>
        <w:rPr>
          <w:rFonts w:hint="eastAsia" w:ascii="仿宋_GB2312" w:hAnsi="仿宋_GB2312" w:eastAsia="仿宋_GB2312" w:cs="仿宋_GB2312"/>
          <w:b w:val="0"/>
          <w:bCs w:val="0"/>
          <w:color w:val="000000"/>
          <w:kern w:val="0"/>
          <w:sz w:val="32"/>
          <w:szCs w:val="32"/>
          <w:lang w:val="en-US" w:eastAsia="zh-CN" w:bidi="ar"/>
        </w:rPr>
        <w:t>（街道）</w:t>
      </w:r>
      <w:r>
        <w:rPr>
          <w:rFonts w:ascii="仿宋_GB2312" w:hAnsi="仿宋_GB2312" w:eastAsia="仿宋_GB2312" w:cs="仿宋_GB2312"/>
          <w:b w:val="0"/>
          <w:bCs w:val="0"/>
          <w:color w:val="000000"/>
          <w:kern w:val="0"/>
          <w:sz w:val="32"/>
          <w:szCs w:val="32"/>
          <w:lang w:val="en-US" w:eastAsia="zh-CN" w:bidi="ar"/>
        </w:rPr>
        <w:t>的出嫁、离婚、丧偶妇女等特殊群体承包地延包路径</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既要防止外嫁女、入赘男、离婚妇女等特殊群体“两头空”，也要避免“两头占”。四是探索整户消亡土地收回和发包机制。五是探索土地经营权流转与延包的有效衔接方式。</w:t>
      </w:r>
      <w:r>
        <w:rPr>
          <w:rFonts w:hint="eastAsia" w:ascii="仿宋_GB2312" w:hAnsi="仿宋_GB2312" w:eastAsia="仿宋_GB2312" w:cs="仿宋_GB2312"/>
          <w:b w:val="0"/>
          <w:bCs w:val="0"/>
          <w:color w:val="000000"/>
          <w:kern w:val="0"/>
          <w:sz w:val="32"/>
          <w:szCs w:val="32"/>
          <w:lang w:val="en-US" w:eastAsia="zh-CN" w:bidi="ar"/>
        </w:rPr>
        <w:t>六是结合小龙虾产业发展和高标准农田建设，</w:t>
      </w:r>
      <w:r>
        <w:rPr>
          <w:rFonts w:ascii="仿宋_GB2312" w:hAnsi="仿宋_GB2312" w:eastAsia="仿宋_GB2312" w:cs="仿宋_GB2312"/>
          <w:b w:val="0"/>
          <w:bCs w:val="0"/>
          <w:color w:val="000000"/>
          <w:kern w:val="0"/>
          <w:sz w:val="32"/>
          <w:szCs w:val="32"/>
          <w:lang w:val="en-US" w:eastAsia="zh-CN" w:bidi="ar"/>
        </w:rPr>
        <w:t>探索解决承包地细碎化问题的有效途径。</w:t>
      </w:r>
    </w:p>
    <w:p w14:paraId="35F582D6">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黑体" w:hAnsi="宋体" w:eastAsia="黑体" w:cs="黑体"/>
          <w:b w:val="0"/>
          <w:bCs w:val="0"/>
          <w:color w:val="000000"/>
          <w:kern w:val="0"/>
          <w:sz w:val="32"/>
          <w:szCs w:val="32"/>
          <w:lang w:val="en-US" w:eastAsia="zh-CN" w:bidi="ar"/>
        </w:rPr>
        <w:t>五</w:t>
      </w:r>
      <w:r>
        <w:rPr>
          <w:rFonts w:ascii="黑体" w:hAnsi="宋体" w:eastAsia="黑体" w:cs="黑体"/>
          <w:b w:val="0"/>
          <w:bCs w:val="0"/>
          <w:color w:val="000000"/>
          <w:kern w:val="0"/>
          <w:sz w:val="32"/>
          <w:szCs w:val="32"/>
          <w:lang w:val="en-US" w:eastAsia="zh-CN" w:bidi="ar"/>
        </w:rPr>
        <w:t>、工作步骤</w:t>
      </w:r>
    </w:p>
    <w:p w14:paraId="0B6F6599">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ascii="仿宋_GB2312" w:hAnsi="仿宋_GB2312" w:eastAsia="仿宋_GB2312" w:cs="仿宋_GB2312"/>
          <w:b w:val="0"/>
          <w:bCs w:val="0"/>
          <w:color w:val="000000"/>
          <w:kern w:val="0"/>
          <w:sz w:val="32"/>
          <w:szCs w:val="32"/>
          <w:lang w:val="en-US" w:eastAsia="zh-CN" w:bidi="ar"/>
        </w:rPr>
        <w:t>根据中央、省</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市要求，经</w:t>
      </w:r>
      <w:r>
        <w:rPr>
          <w:rFonts w:hint="eastAsia" w:ascii="仿宋_GB2312" w:hAnsi="仿宋_GB2312" w:eastAsia="仿宋_GB2312" w:cs="仿宋_GB2312"/>
          <w:b w:val="0"/>
          <w:bCs w:val="0"/>
          <w:color w:val="000000"/>
          <w:kern w:val="0"/>
          <w:sz w:val="32"/>
          <w:szCs w:val="32"/>
          <w:lang w:val="en-US" w:eastAsia="zh-CN" w:bidi="ar"/>
        </w:rPr>
        <w:t>街道</w:t>
      </w:r>
      <w:r>
        <w:rPr>
          <w:rFonts w:ascii="仿宋_GB2312" w:hAnsi="仿宋_GB2312" w:eastAsia="仿宋_GB2312" w:cs="仿宋_GB2312"/>
          <w:b w:val="0"/>
          <w:bCs w:val="0"/>
          <w:color w:val="000000"/>
          <w:kern w:val="0"/>
          <w:sz w:val="32"/>
          <w:szCs w:val="32"/>
          <w:lang w:val="en-US" w:eastAsia="zh-CN" w:bidi="ar"/>
        </w:rPr>
        <w:t>党</w:t>
      </w:r>
      <w:r>
        <w:rPr>
          <w:rFonts w:hint="eastAsia" w:ascii="仿宋_GB2312" w:hAnsi="仿宋_GB2312" w:eastAsia="仿宋_GB2312" w:cs="仿宋_GB2312"/>
          <w:b w:val="0"/>
          <w:bCs w:val="0"/>
          <w:color w:val="000000"/>
          <w:kern w:val="0"/>
          <w:sz w:val="32"/>
          <w:szCs w:val="32"/>
          <w:lang w:val="en-US" w:eastAsia="zh-CN" w:bidi="ar"/>
        </w:rPr>
        <w:t>工</w:t>
      </w:r>
      <w:r>
        <w:rPr>
          <w:rFonts w:ascii="仿宋_GB2312" w:hAnsi="仿宋_GB2312" w:eastAsia="仿宋_GB2312" w:cs="仿宋_GB2312"/>
          <w:b w:val="0"/>
          <w:bCs w:val="0"/>
          <w:color w:val="000000"/>
          <w:kern w:val="0"/>
          <w:sz w:val="32"/>
          <w:szCs w:val="32"/>
          <w:lang w:val="en-US" w:eastAsia="zh-CN" w:bidi="ar"/>
        </w:rPr>
        <w:t>委</w:t>
      </w:r>
      <w:r>
        <w:rPr>
          <w:rFonts w:hint="eastAsia" w:ascii="仿宋_GB2312" w:hAnsi="仿宋_GB2312" w:eastAsia="仿宋_GB2312" w:cs="仿宋_GB2312"/>
          <w:b w:val="0"/>
          <w:bCs w:val="0"/>
          <w:color w:val="000000"/>
          <w:kern w:val="0"/>
          <w:sz w:val="32"/>
          <w:szCs w:val="32"/>
          <w:lang w:val="en-US" w:eastAsia="zh-CN" w:bidi="ar"/>
        </w:rPr>
        <w:t>、办事处研究决定，延包</w:t>
      </w:r>
      <w:r>
        <w:rPr>
          <w:rFonts w:ascii="仿宋_GB2312" w:hAnsi="仿宋_GB2312" w:eastAsia="仿宋_GB2312" w:cs="仿宋_GB2312"/>
          <w:b w:val="0"/>
          <w:bCs w:val="0"/>
          <w:color w:val="000000"/>
          <w:kern w:val="0"/>
          <w:sz w:val="32"/>
          <w:szCs w:val="32"/>
          <w:lang w:val="en-US" w:eastAsia="zh-CN" w:bidi="ar"/>
        </w:rPr>
        <w:t>工作分为五个阶段进行。</w:t>
      </w:r>
    </w:p>
    <w:p w14:paraId="5E397433">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（一）</w:t>
      </w:r>
      <w:r>
        <w:rPr>
          <w:rFonts w:ascii="楷体_GB2312" w:hAnsi="楷体_GB2312" w:eastAsia="楷体_GB2312" w:cs="楷体_GB2312"/>
          <w:b/>
          <w:bCs/>
          <w:color w:val="000000"/>
          <w:kern w:val="0"/>
          <w:sz w:val="32"/>
          <w:szCs w:val="32"/>
          <w:lang w:val="en-US" w:eastAsia="zh-CN" w:bidi="ar"/>
        </w:rPr>
        <w:t>强化组织领导</w:t>
      </w:r>
    </w:p>
    <w:p w14:paraId="4B15F448">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仿宋_GB2312" w:hAnsi="宋体" w:eastAsia="仿宋_GB2312" w:cs="宋体"/>
          <w:color w:val="auto"/>
          <w:kern w:val="0"/>
          <w:sz w:val="32"/>
          <w:szCs w:val="32"/>
          <w:lang w:val="en-US" w:eastAsia="zh-CN"/>
        </w:rPr>
        <w:t>明确</w:t>
      </w:r>
      <w:r>
        <w:rPr>
          <w:rFonts w:hint="eastAsia" w:ascii="仿宋_GB2312" w:hAnsi="仿宋_GB2312" w:eastAsia="仿宋_GB2312" w:cs="仿宋_GB2312"/>
          <w:color w:val="auto"/>
          <w:sz w:val="32"/>
          <w:szCs w:val="32"/>
          <w:lang w:eastAsia="zh-CN"/>
        </w:rPr>
        <w:t>各村（社区）党总支书记为</w:t>
      </w:r>
      <w:r>
        <w:rPr>
          <w:rFonts w:hint="eastAsia" w:ascii="仿宋_GB2312" w:hAnsi="仿宋_GB2312" w:eastAsia="仿宋_GB2312" w:cs="仿宋_GB2312"/>
          <w:color w:val="auto"/>
          <w:sz w:val="32"/>
          <w:szCs w:val="32"/>
        </w:rPr>
        <w:t>本村(社区)</w:t>
      </w:r>
      <w:r>
        <w:rPr>
          <w:rFonts w:ascii="仿宋_GB2312" w:hAnsi="仿宋_GB2312" w:eastAsia="仿宋_GB2312" w:cs="仿宋_GB2312"/>
          <w:b w:val="0"/>
          <w:bCs w:val="0"/>
          <w:color w:val="000000"/>
          <w:kern w:val="0"/>
          <w:sz w:val="32"/>
          <w:szCs w:val="32"/>
          <w:lang w:val="en-US" w:eastAsia="zh-CN" w:bidi="ar"/>
        </w:rPr>
        <w:t>第二轮土地</w:t>
      </w:r>
      <w:r>
        <w:rPr>
          <w:rFonts w:hint="eastAsia" w:ascii="仿宋_GB2312" w:hAnsi="仿宋_GB2312" w:eastAsia="仿宋_GB2312" w:cs="仿宋_GB2312"/>
          <w:b w:val="0"/>
          <w:bCs w:val="0"/>
          <w:color w:val="000000"/>
          <w:kern w:val="0"/>
          <w:sz w:val="32"/>
          <w:szCs w:val="32"/>
          <w:lang w:val="en-US" w:eastAsia="zh-CN" w:bidi="ar"/>
        </w:rPr>
        <w:t>延包</w:t>
      </w:r>
      <w:r>
        <w:rPr>
          <w:rFonts w:ascii="仿宋_GB2312" w:hAnsi="仿宋_GB2312" w:eastAsia="仿宋_GB2312" w:cs="仿宋_GB2312"/>
          <w:b w:val="0"/>
          <w:bCs w:val="0"/>
          <w:color w:val="000000"/>
          <w:kern w:val="0"/>
          <w:sz w:val="32"/>
          <w:szCs w:val="32"/>
          <w:lang w:val="en-US" w:eastAsia="zh-CN" w:bidi="ar"/>
        </w:rPr>
        <w:t>工作</w:t>
      </w:r>
      <w:r>
        <w:rPr>
          <w:rFonts w:hint="eastAsia" w:ascii="仿宋_GB2312" w:hAnsi="仿宋_GB2312" w:eastAsia="仿宋_GB2312" w:cs="仿宋_GB2312"/>
          <w:color w:val="auto"/>
          <w:sz w:val="32"/>
          <w:szCs w:val="32"/>
        </w:rPr>
        <w:t>第一责任人，各村（社区）</w:t>
      </w:r>
      <w:r>
        <w:rPr>
          <w:rFonts w:hint="eastAsia" w:ascii="仿宋_GB2312" w:hAnsi="仿宋_GB2312" w:eastAsia="仿宋_GB2312" w:cs="仿宋_GB2312"/>
          <w:color w:val="auto"/>
          <w:sz w:val="32"/>
          <w:szCs w:val="32"/>
          <w:lang w:eastAsia="zh-CN"/>
        </w:rPr>
        <w:t>联点</w:t>
      </w:r>
      <w:r>
        <w:rPr>
          <w:rFonts w:hint="eastAsia" w:ascii="仿宋_GB2312" w:hAnsi="仿宋_GB2312" w:eastAsia="仿宋_GB2312" w:cs="仿宋_GB2312"/>
          <w:color w:val="auto"/>
          <w:sz w:val="32"/>
          <w:szCs w:val="32"/>
        </w:rPr>
        <w:t>干部</w:t>
      </w:r>
      <w:r>
        <w:rPr>
          <w:rFonts w:hint="eastAsia" w:ascii="仿宋_GB2312" w:hAnsi="仿宋_GB2312" w:eastAsia="仿宋_GB2312" w:cs="仿宋_GB2312"/>
          <w:color w:val="auto"/>
          <w:sz w:val="32"/>
          <w:szCs w:val="32"/>
          <w:lang w:eastAsia="zh-CN"/>
        </w:rPr>
        <w:t>和村（社区）干部为本村（社区）</w:t>
      </w:r>
      <w:r>
        <w:rPr>
          <w:rFonts w:ascii="仿宋_GB2312" w:hAnsi="仿宋_GB2312" w:eastAsia="仿宋_GB2312" w:cs="仿宋_GB2312"/>
          <w:b w:val="0"/>
          <w:bCs w:val="0"/>
          <w:color w:val="000000"/>
          <w:kern w:val="0"/>
          <w:sz w:val="32"/>
          <w:szCs w:val="32"/>
          <w:lang w:val="en-US" w:eastAsia="zh-CN" w:bidi="ar"/>
        </w:rPr>
        <w:t>第二轮土地</w:t>
      </w:r>
      <w:r>
        <w:rPr>
          <w:rFonts w:hint="eastAsia" w:ascii="仿宋_GB2312" w:hAnsi="仿宋_GB2312" w:eastAsia="仿宋_GB2312" w:cs="仿宋_GB2312"/>
          <w:b w:val="0"/>
          <w:bCs w:val="0"/>
          <w:color w:val="000000"/>
          <w:kern w:val="0"/>
          <w:sz w:val="32"/>
          <w:szCs w:val="32"/>
          <w:lang w:val="en-US" w:eastAsia="zh-CN" w:bidi="ar"/>
        </w:rPr>
        <w:t>延包</w:t>
      </w:r>
      <w:r>
        <w:rPr>
          <w:rFonts w:ascii="仿宋_GB2312" w:hAnsi="仿宋_GB2312" w:eastAsia="仿宋_GB2312" w:cs="仿宋_GB2312"/>
          <w:b w:val="0"/>
          <w:bCs w:val="0"/>
          <w:color w:val="000000"/>
          <w:kern w:val="0"/>
          <w:sz w:val="32"/>
          <w:szCs w:val="32"/>
          <w:lang w:val="en-US" w:eastAsia="zh-CN" w:bidi="ar"/>
        </w:rPr>
        <w:t>工作</w:t>
      </w:r>
      <w:r>
        <w:rPr>
          <w:rFonts w:hint="eastAsia" w:ascii="仿宋_GB2312" w:hAnsi="仿宋_GB2312" w:eastAsia="仿宋_GB2312" w:cs="仿宋_GB2312"/>
          <w:color w:val="auto"/>
          <w:sz w:val="32"/>
          <w:szCs w:val="32"/>
          <w:lang w:eastAsia="zh-CN"/>
        </w:rPr>
        <w:t>直接责任人，</w:t>
      </w:r>
      <w:r>
        <w:rPr>
          <w:rFonts w:hint="eastAsia" w:ascii="仿宋_GB2312" w:hAnsi="仿宋_GB2312" w:eastAsia="仿宋_GB2312" w:cs="仿宋_GB2312"/>
          <w:color w:val="auto"/>
          <w:sz w:val="32"/>
          <w:szCs w:val="32"/>
        </w:rPr>
        <w:t>形成“</w:t>
      </w:r>
      <w:bookmarkStart w:id="1" w:name="OLE_LINK1"/>
      <w:r>
        <w:rPr>
          <w:rFonts w:hint="eastAsia" w:ascii="仿宋_GB2312" w:hAnsi="仿宋_GB2312" w:eastAsia="仿宋_GB2312" w:cs="仿宋_GB2312"/>
          <w:color w:val="auto"/>
          <w:sz w:val="32"/>
          <w:szCs w:val="32"/>
          <w:lang w:val="en-US" w:eastAsia="zh-CN"/>
        </w:rPr>
        <w:t>街道</w:t>
      </w:r>
      <w:bookmarkEnd w:id="1"/>
      <w:r>
        <w:rPr>
          <w:rFonts w:hint="eastAsia" w:ascii="仿宋_GB2312" w:hAnsi="仿宋_GB2312" w:eastAsia="仿宋_GB2312" w:cs="仿宋_GB2312"/>
          <w:color w:val="auto"/>
          <w:sz w:val="32"/>
          <w:szCs w:val="32"/>
          <w:lang w:eastAsia="zh-CN"/>
        </w:rPr>
        <w:t>联点领导</w:t>
      </w:r>
      <w:r>
        <w:rPr>
          <w:rFonts w:hint="eastAsia" w:ascii="仿宋_GB2312" w:hAnsi="仿宋_GB2312" w:eastAsia="仿宋_GB2312" w:cs="仿宋_GB2312"/>
          <w:color w:val="auto"/>
          <w:sz w:val="32"/>
          <w:szCs w:val="32"/>
        </w:rPr>
        <w:t>包村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lang w:eastAsia="zh-CN"/>
        </w:rPr>
        <w:t>干部包片</w:t>
      </w:r>
      <w:r>
        <w:rPr>
          <w:rFonts w:hint="eastAsia" w:ascii="仿宋_GB2312" w:hAnsi="仿宋_GB2312" w:eastAsia="仿宋_GB2312" w:cs="仿宋_GB2312"/>
          <w:color w:val="auto"/>
          <w:sz w:val="32"/>
          <w:szCs w:val="32"/>
        </w:rPr>
        <w:t>、村干部包组到户”的责任体系。（详见附件</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b w:val="0"/>
          <w:bCs w:val="0"/>
          <w:color w:val="auto"/>
          <w:kern w:val="0"/>
          <w:sz w:val="32"/>
          <w:szCs w:val="32"/>
          <w:lang w:val="en-US" w:eastAsia="zh-CN" w:bidi="ar"/>
        </w:rPr>
        <w:t>成立</w:t>
      </w:r>
      <w:r>
        <w:rPr>
          <w:rFonts w:hint="eastAsia" w:ascii="仿宋_GB2312" w:hAnsi="仿宋_GB2312" w:eastAsia="仿宋_GB2312" w:cs="仿宋_GB2312"/>
          <w:b w:val="0"/>
          <w:bCs w:val="0"/>
          <w:color w:val="000000"/>
          <w:kern w:val="0"/>
          <w:sz w:val="32"/>
          <w:szCs w:val="32"/>
          <w:lang w:val="en-US" w:eastAsia="zh-CN" w:bidi="ar"/>
        </w:rPr>
        <w:t>铜官</w:t>
      </w:r>
      <w:r>
        <w:rPr>
          <w:rFonts w:hint="eastAsia" w:ascii="仿宋_GB2312" w:hAnsi="仿宋_GB2312" w:eastAsia="仿宋_GB2312" w:cs="仿宋_GB2312"/>
          <w:color w:val="auto"/>
          <w:sz w:val="32"/>
          <w:szCs w:val="32"/>
          <w:lang w:val="en-US" w:eastAsia="zh-CN"/>
        </w:rPr>
        <w:t>街道</w:t>
      </w:r>
      <w:r>
        <w:rPr>
          <w:rFonts w:ascii="仿宋_GB2312" w:hAnsi="仿宋_GB2312" w:eastAsia="仿宋_GB2312" w:cs="仿宋_GB2312"/>
          <w:b w:val="0"/>
          <w:bCs w:val="0"/>
          <w:color w:val="000000"/>
          <w:kern w:val="0"/>
          <w:sz w:val="32"/>
          <w:szCs w:val="32"/>
          <w:lang w:val="en-US" w:eastAsia="zh-CN" w:bidi="ar"/>
        </w:rPr>
        <w:t>第二轮土地承包到期后再延长30年工作</w:t>
      </w:r>
      <w:r>
        <w:rPr>
          <w:rFonts w:hint="eastAsia" w:ascii="仿宋_GB2312" w:hAnsi="仿宋_GB2312" w:eastAsia="仿宋_GB2312" w:cs="仿宋_GB2312"/>
          <w:b w:val="0"/>
          <w:bCs w:val="0"/>
          <w:color w:val="000000"/>
          <w:kern w:val="0"/>
          <w:sz w:val="32"/>
          <w:szCs w:val="32"/>
          <w:lang w:val="en-US" w:eastAsia="zh-CN" w:bidi="ar"/>
        </w:rPr>
        <w:t>专班（详见附件2）</w:t>
      </w:r>
      <w:r>
        <w:rPr>
          <w:rFonts w:ascii="仿宋_GB2312" w:hAnsi="仿宋_GB2312" w:eastAsia="仿宋_GB2312" w:cs="仿宋_GB2312"/>
          <w:b w:val="0"/>
          <w:bCs w:val="0"/>
          <w:color w:val="000000"/>
          <w:kern w:val="0"/>
          <w:sz w:val="32"/>
          <w:szCs w:val="32"/>
          <w:lang w:val="en-US" w:eastAsia="zh-CN" w:bidi="ar"/>
        </w:rPr>
        <w:t>，</w:t>
      </w:r>
      <w:r>
        <w:rPr>
          <w:rFonts w:hint="eastAsia" w:ascii="仿宋_GB2312" w:hAnsi="仿宋_GB2312" w:eastAsia="仿宋_GB2312" w:cs="仿宋_GB2312"/>
          <w:b w:val="0"/>
          <w:bCs w:val="0"/>
          <w:color w:val="000000"/>
          <w:kern w:val="0"/>
          <w:sz w:val="32"/>
          <w:szCs w:val="32"/>
          <w:lang w:val="en-US" w:eastAsia="zh-CN" w:bidi="ar"/>
        </w:rPr>
        <w:t>工作专班下设5个工作小组，</w:t>
      </w:r>
      <w:r>
        <w:rPr>
          <w:rFonts w:ascii="仿宋_GB2312" w:hAnsi="仿宋_GB2312" w:eastAsia="仿宋_GB2312" w:cs="仿宋_GB2312"/>
          <w:b w:val="0"/>
          <w:bCs w:val="0"/>
          <w:color w:val="000000"/>
          <w:kern w:val="0"/>
          <w:sz w:val="32"/>
          <w:szCs w:val="32"/>
          <w:lang w:val="en-US" w:eastAsia="zh-CN" w:bidi="ar"/>
        </w:rPr>
        <w:t>从相关</w:t>
      </w:r>
      <w:r>
        <w:rPr>
          <w:rFonts w:hint="eastAsia" w:ascii="仿宋_GB2312" w:hAnsi="仿宋_GB2312" w:eastAsia="仿宋_GB2312" w:cs="仿宋_GB2312"/>
          <w:b w:val="0"/>
          <w:bCs w:val="0"/>
          <w:color w:val="000000"/>
          <w:kern w:val="0"/>
          <w:sz w:val="32"/>
          <w:szCs w:val="32"/>
          <w:lang w:val="en-US" w:eastAsia="zh-CN" w:bidi="ar"/>
        </w:rPr>
        <w:t>办室（中心）</w:t>
      </w:r>
      <w:r>
        <w:rPr>
          <w:rFonts w:ascii="仿宋_GB2312" w:hAnsi="仿宋_GB2312" w:eastAsia="仿宋_GB2312" w:cs="仿宋_GB2312"/>
          <w:b w:val="0"/>
          <w:bCs w:val="0"/>
          <w:color w:val="000000"/>
          <w:kern w:val="0"/>
          <w:sz w:val="32"/>
          <w:szCs w:val="32"/>
          <w:lang w:val="en-US" w:eastAsia="zh-CN" w:bidi="ar"/>
        </w:rPr>
        <w:t>抽调精干</w:t>
      </w:r>
      <w:r>
        <w:rPr>
          <w:rFonts w:hint="eastAsia" w:ascii="仿宋_GB2312" w:hAnsi="仿宋_GB2312" w:eastAsia="仿宋_GB2312" w:cs="仿宋_GB2312"/>
          <w:b w:val="0"/>
          <w:bCs w:val="0"/>
          <w:color w:val="000000"/>
          <w:kern w:val="0"/>
          <w:sz w:val="32"/>
          <w:szCs w:val="32"/>
          <w:lang w:val="en-US" w:eastAsia="zh-CN" w:bidi="ar"/>
        </w:rPr>
        <w:t>成员</w:t>
      </w:r>
      <w:r>
        <w:rPr>
          <w:rFonts w:ascii="仿宋_GB2312" w:hAnsi="仿宋_GB2312" w:eastAsia="仿宋_GB2312" w:cs="仿宋_GB2312"/>
          <w:b w:val="0"/>
          <w:bCs w:val="0"/>
          <w:color w:val="000000"/>
          <w:kern w:val="0"/>
          <w:sz w:val="32"/>
          <w:szCs w:val="32"/>
          <w:lang w:val="en-US" w:eastAsia="zh-CN" w:bidi="ar"/>
        </w:rPr>
        <w:t>充实力量，负责土地延包工作指导、协调、</w:t>
      </w:r>
      <w:r>
        <w:rPr>
          <w:rFonts w:hint="eastAsia" w:ascii="仿宋_GB2312" w:hAnsi="仿宋_GB2312" w:eastAsia="仿宋_GB2312" w:cs="仿宋_GB2312"/>
          <w:b w:val="0"/>
          <w:bCs w:val="0"/>
          <w:color w:val="000000"/>
          <w:kern w:val="0"/>
          <w:sz w:val="32"/>
          <w:szCs w:val="32"/>
          <w:lang w:val="en-US" w:eastAsia="zh-CN" w:bidi="ar"/>
        </w:rPr>
        <w:t>推进、</w:t>
      </w:r>
      <w:r>
        <w:rPr>
          <w:rFonts w:ascii="仿宋_GB2312" w:hAnsi="仿宋_GB2312" w:eastAsia="仿宋_GB2312" w:cs="仿宋_GB2312"/>
          <w:b w:val="0"/>
          <w:bCs w:val="0"/>
          <w:color w:val="000000"/>
          <w:kern w:val="0"/>
          <w:sz w:val="32"/>
          <w:szCs w:val="32"/>
          <w:lang w:val="en-US" w:eastAsia="zh-CN" w:bidi="ar"/>
        </w:rPr>
        <w:t>督查</w:t>
      </w:r>
      <w:r>
        <w:rPr>
          <w:rFonts w:hint="eastAsia" w:ascii="仿宋_GB2312" w:hAnsi="仿宋_GB2312" w:eastAsia="仿宋_GB2312" w:cs="仿宋_GB2312"/>
          <w:b w:val="0"/>
          <w:bCs w:val="0"/>
          <w:color w:val="000000"/>
          <w:kern w:val="0"/>
          <w:sz w:val="32"/>
          <w:szCs w:val="32"/>
          <w:lang w:val="en-US" w:eastAsia="zh-CN" w:bidi="ar"/>
        </w:rPr>
        <w:t>，全力推进土地延包工作。</w:t>
      </w:r>
    </w:p>
    <w:p w14:paraId="097DB8F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（二）强化</w:t>
      </w:r>
      <w:r>
        <w:rPr>
          <w:rFonts w:ascii="楷体_GB2312" w:hAnsi="楷体_GB2312" w:eastAsia="楷体_GB2312" w:cs="楷体_GB2312"/>
          <w:b/>
          <w:bCs/>
          <w:color w:val="000000"/>
          <w:kern w:val="0"/>
          <w:sz w:val="32"/>
          <w:szCs w:val="32"/>
          <w:lang w:val="en-US" w:eastAsia="zh-CN" w:bidi="ar"/>
        </w:rPr>
        <w:t>宣传发动</w:t>
      </w:r>
    </w:p>
    <w:p w14:paraId="325499A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b w:val="0"/>
          <w:bCs w:val="0"/>
          <w:color w:val="000000"/>
          <w:kern w:val="0"/>
          <w:sz w:val="32"/>
          <w:szCs w:val="32"/>
          <w:lang w:val="en-US" w:eastAsia="zh-CN" w:bidi="ar"/>
        </w:rPr>
      </w:pPr>
      <w:r>
        <w:rPr>
          <w:rFonts w:ascii="仿宋_GB2312" w:hAnsi="仿宋_GB2312" w:eastAsia="仿宋_GB2312" w:cs="仿宋_GB2312"/>
          <w:b w:val="0"/>
          <w:bCs w:val="0"/>
          <w:color w:val="000000"/>
          <w:kern w:val="0"/>
          <w:sz w:val="32"/>
          <w:szCs w:val="32"/>
          <w:lang w:val="en-US" w:eastAsia="zh-CN" w:bidi="ar"/>
        </w:rPr>
        <w:t>多措并举加大对</w:t>
      </w:r>
      <w:r>
        <w:rPr>
          <w:rFonts w:hint="eastAsia" w:ascii="仿宋_GB2312" w:hAnsi="仿宋_GB2312" w:eastAsia="仿宋_GB2312" w:cs="仿宋_GB2312"/>
          <w:b w:val="0"/>
          <w:bCs w:val="0"/>
          <w:color w:val="000000"/>
          <w:kern w:val="0"/>
          <w:sz w:val="32"/>
          <w:szCs w:val="32"/>
          <w:lang w:val="en-US" w:eastAsia="zh-CN" w:bidi="ar"/>
        </w:rPr>
        <w:t>延包</w:t>
      </w:r>
      <w:r>
        <w:rPr>
          <w:rFonts w:ascii="仿宋_GB2312" w:hAnsi="仿宋_GB2312" w:eastAsia="仿宋_GB2312" w:cs="仿宋_GB2312"/>
          <w:b w:val="0"/>
          <w:bCs w:val="0"/>
          <w:color w:val="000000"/>
          <w:kern w:val="0"/>
          <w:sz w:val="32"/>
          <w:szCs w:val="32"/>
          <w:lang w:val="en-US" w:eastAsia="zh-CN" w:bidi="ar"/>
        </w:rPr>
        <w:t>工作的宣传培训力度，采取编印宣传资料、开设宣传专栏</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利用村级微信群、“村村响”</w:t>
      </w:r>
      <w:r>
        <w:rPr>
          <w:rFonts w:hint="eastAsia" w:ascii="仿宋_GB2312" w:hAnsi="仿宋_GB2312" w:eastAsia="仿宋_GB2312" w:cs="仿宋_GB2312"/>
          <w:b w:val="0"/>
          <w:bCs w:val="0"/>
          <w:color w:val="000000"/>
          <w:kern w:val="0"/>
          <w:sz w:val="32"/>
          <w:szCs w:val="32"/>
          <w:lang w:val="en-US" w:eastAsia="zh-CN" w:bidi="ar"/>
        </w:rPr>
        <w:t>、屋场会议</w:t>
      </w:r>
      <w:r>
        <w:rPr>
          <w:rFonts w:ascii="仿宋_GB2312" w:hAnsi="仿宋_GB2312" w:eastAsia="仿宋_GB2312" w:cs="仿宋_GB2312"/>
          <w:b w:val="0"/>
          <w:bCs w:val="0"/>
          <w:color w:val="000000"/>
          <w:kern w:val="0"/>
          <w:sz w:val="32"/>
          <w:szCs w:val="32"/>
          <w:lang w:val="en-US" w:eastAsia="zh-CN" w:bidi="ar"/>
        </w:rPr>
        <w:t>等方式，将政策法律宣讲进村入户，做到家喻户晓。</w:t>
      </w:r>
    </w:p>
    <w:p w14:paraId="123906D5">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（三）强化民主决策</w:t>
      </w:r>
    </w:p>
    <w:p w14:paraId="5A33E97B">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lang w:val="en-US" w:eastAsia="zh-CN"/>
        </w:rPr>
      </w:pPr>
      <w:r>
        <w:rPr>
          <w:rFonts w:ascii="仿宋_GB2312" w:hAnsi="仿宋_GB2312" w:eastAsia="仿宋_GB2312" w:cs="仿宋_GB2312"/>
          <w:b w:val="0"/>
          <w:bCs w:val="0"/>
          <w:color w:val="000000"/>
          <w:kern w:val="0"/>
          <w:sz w:val="32"/>
          <w:szCs w:val="32"/>
          <w:lang w:val="en-US" w:eastAsia="zh-CN" w:bidi="ar"/>
        </w:rPr>
        <w:t>由本农村集体经济组织成员的村民会议依法选举产生延包工作小组。延包工作小组</w:t>
      </w:r>
      <w:r>
        <w:rPr>
          <w:rFonts w:hint="eastAsia" w:ascii="仿宋_GB2312" w:hAnsi="仿宋_GB2312" w:eastAsia="仿宋_GB2312" w:cs="仿宋_GB2312"/>
          <w:b w:val="0"/>
          <w:bCs w:val="0"/>
          <w:color w:val="000000"/>
          <w:kern w:val="0"/>
          <w:sz w:val="32"/>
          <w:szCs w:val="32"/>
          <w:lang w:val="en-US" w:eastAsia="zh-CN" w:bidi="ar"/>
        </w:rPr>
        <w:t>根据摸底核实情况，按照法律法规、政策规定</w:t>
      </w:r>
      <w:r>
        <w:rPr>
          <w:rFonts w:ascii="仿宋_GB2312" w:hAnsi="仿宋_GB2312" w:eastAsia="仿宋_GB2312" w:cs="仿宋_GB2312"/>
          <w:b w:val="0"/>
          <w:bCs w:val="0"/>
          <w:color w:val="000000"/>
          <w:kern w:val="0"/>
          <w:sz w:val="32"/>
          <w:szCs w:val="32"/>
          <w:lang w:val="en-US" w:eastAsia="zh-CN" w:bidi="ar"/>
        </w:rPr>
        <w:t>拟定延包方案，明确重大问题处置意见，在所涉集体经济组织范围内张榜公示，期限不少于15天。公示结束后，延包方案应当依法经本集体经济组织成员的村民会议三分之二以上成员或者三分之二以上村民代表同意，</w:t>
      </w:r>
      <w:r>
        <w:rPr>
          <w:rFonts w:hint="eastAsia" w:ascii="仿宋_GB2312" w:hAnsi="仿宋_GB2312" w:eastAsia="仿宋_GB2312" w:cs="仿宋_GB2312"/>
          <w:b w:val="0"/>
          <w:bCs w:val="0"/>
          <w:color w:val="000000"/>
          <w:kern w:val="0"/>
          <w:sz w:val="32"/>
          <w:szCs w:val="32"/>
          <w:lang w:val="en-US" w:eastAsia="zh-CN" w:bidi="ar"/>
        </w:rPr>
        <w:t>并报请铜官街道办事处批复，由铜官街道办事处统一汇总后报请望城区</w:t>
      </w:r>
      <w:r>
        <w:rPr>
          <w:rFonts w:ascii="仿宋_GB2312" w:hAnsi="仿宋_GB2312" w:eastAsia="仿宋_GB2312" w:cs="仿宋_GB2312"/>
          <w:b w:val="0"/>
          <w:bCs w:val="0"/>
          <w:color w:val="000000"/>
          <w:kern w:val="0"/>
          <w:sz w:val="32"/>
          <w:szCs w:val="32"/>
          <w:lang w:val="en-US" w:eastAsia="zh-CN" w:bidi="ar"/>
        </w:rPr>
        <w:t>农业农村</w:t>
      </w:r>
      <w:r>
        <w:rPr>
          <w:rFonts w:hint="eastAsia" w:ascii="仿宋_GB2312" w:hAnsi="仿宋_GB2312" w:eastAsia="仿宋_GB2312" w:cs="仿宋_GB2312"/>
          <w:b w:val="0"/>
          <w:bCs w:val="0"/>
          <w:color w:val="000000"/>
          <w:kern w:val="0"/>
          <w:sz w:val="32"/>
          <w:szCs w:val="32"/>
          <w:lang w:val="en-US" w:eastAsia="zh-CN" w:bidi="ar"/>
        </w:rPr>
        <w:t>局批复</w:t>
      </w:r>
      <w:r>
        <w:rPr>
          <w:rFonts w:ascii="仿宋_GB2312" w:hAnsi="仿宋_GB2312" w:eastAsia="仿宋_GB2312" w:cs="仿宋_GB2312"/>
          <w:b w:val="0"/>
          <w:bCs w:val="0"/>
          <w:color w:val="000000"/>
          <w:kern w:val="0"/>
          <w:sz w:val="32"/>
          <w:szCs w:val="32"/>
          <w:lang w:val="en-US" w:eastAsia="zh-CN" w:bidi="ar"/>
        </w:rPr>
        <w:t>。</w:t>
      </w:r>
    </w:p>
    <w:p w14:paraId="4F66C20D">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（四）全面</w:t>
      </w:r>
      <w:r>
        <w:rPr>
          <w:rFonts w:ascii="楷体_GB2312" w:hAnsi="楷体_GB2312" w:eastAsia="楷体_GB2312" w:cs="楷体_GB2312"/>
          <w:b/>
          <w:bCs/>
          <w:color w:val="000000"/>
          <w:kern w:val="0"/>
          <w:sz w:val="32"/>
          <w:szCs w:val="32"/>
          <w:lang w:val="en-US" w:eastAsia="zh-CN" w:bidi="ar"/>
        </w:rPr>
        <w:t>摸底</w:t>
      </w:r>
      <w:r>
        <w:rPr>
          <w:rFonts w:hint="eastAsia" w:ascii="楷体_GB2312" w:hAnsi="楷体_GB2312" w:eastAsia="楷体_GB2312" w:cs="楷体_GB2312"/>
          <w:b/>
          <w:bCs/>
          <w:color w:val="000000"/>
          <w:kern w:val="0"/>
          <w:sz w:val="32"/>
          <w:szCs w:val="32"/>
          <w:lang w:val="en-US" w:eastAsia="zh-CN" w:bidi="ar"/>
        </w:rPr>
        <w:t>调查</w:t>
      </w:r>
    </w:p>
    <w:p w14:paraId="3C11F65E">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仿宋_GB2312" w:hAnsi="仿宋_GB2312" w:eastAsia="仿宋_GB2312" w:cs="仿宋_GB2312"/>
          <w:b w:val="0"/>
          <w:bCs w:val="0"/>
          <w:color w:val="000000"/>
          <w:kern w:val="0"/>
          <w:sz w:val="32"/>
          <w:szCs w:val="32"/>
          <w:lang w:val="en-US" w:eastAsia="zh-CN" w:bidi="ar"/>
        </w:rPr>
        <w:t>充分</w:t>
      </w:r>
      <w:r>
        <w:rPr>
          <w:rFonts w:ascii="仿宋_GB2312" w:hAnsi="仿宋_GB2312" w:eastAsia="仿宋_GB2312" w:cs="仿宋_GB2312"/>
          <w:b w:val="0"/>
          <w:bCs w:val="0"/>
          <w:color w:val="000000"/>
          <w:kern w:val="0"/>
          <w:sz w:val="32"/>
          <w:szCs w:val="32"/>
          <w:lang w:val="en-US" w:eastAsia="zh-CN" w:bidi="ar"/>
        </w:rPr>
        <w:t>利用</w:t>
      </w:r>
      <w:r>
        <w:rPr>
          <w:rFonts w:hint="eastAsia" w:ascii="仿宋_GB2312" w:hAnsi="仿宋_GB2312" w:eastAsia="仿宋_GB2312" w:cs="仿宋_GB2312"/>
          <w:b w:val="0"/>
          <w:bCs w:val="0"/>
          <w:color w:val="000000"/>
          <w:kern w:val="0"/>
          <w:sz w:val="32"/>
          <w:szCs w:val="32"/>
          <w:lang w:val="en-US" w:eastAsia="zh-CN" w:bidi="ar"/>
        </w:rPr>
        <w:t>2018年</w:t>
      </w:r>
      <w:r>
        <w:rPr>
          <w:rFonts w:ascii="仿宋_GB2312" w:hAnsi="仿宋_GB2312" w:eastAsia="仿宋_GB2312" w:cs="仿宋_GB2312"/>
          <w:b w:val="0"/>
          <w:bCs w:val="0"/>
          <w:color w:val="000000"/>
          <w:kern w:val="0"/>
          <w:sz w:val="32"/>
          <w:szCs w:val="32"/>
          <w:lang w:val="en-US" w:eastAsia="zh-CN" w:bidi="ar"/>
        </w:rPr>
        <w:t>农村土地承包经营权确权登记颁证成果和农村集体产权制度改革成果，以组为单位召开村民大会，对农村土地承包情况开展摸底核实，做到“五个摸清”同时，按照“尊重历史、兼顾现实、程序规范、群众认可”的原则，稳妥开展农村集体经济组织成员身份复核确认工作，明确家庭成员登记对象</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根据延包方案，按照《农村土地承包合同管理办法》《农村土地承包经营权调查规程》有关规定，开展承包经营权调查，形成信息公示表等调查成果，经延包工作</w:t>
      </w:r>
      <w:r>
        <w:rPr>
          <w:rFonts w:hint="eastAsia" w:ascii="仿宋_GB2312" w:hAnsi="仿宋_GB2312" w:eastAsia="仿宋_GB2312" w:cs="仿宋_GB2312"/>
          <w:b w:val="0"/>
          <w:bCs w:val="0"/>
          <w:color w:val="000000"/>
          <w:kern w:val="0"/>
          <w:sz w:val="32"/>
          <w:szCs w:val="32"/>
          <w:lang w:val="en-US" w:eastAsia="zh-CN" w:bidi="ar"/>
        </w:rPr>
        <w:t>专班</w:t>
      </w:r>
      <w:r>
        <w:rPr>
          <w:rFonts w:ascii="仿宋_GB2312" w:hAnsi="仿宋_GB2312" w:eastAsia="仿宋_GB2312" w:cs="仿宋_GB2312"/>
          <w:b w:val="0"/>
          <w:bCs w:val="0"/>
          <w:color w:val="000000"/>
          <w:kern w:val="0"/>
          <w:sz w:val="32"/>
          <w:szCs w:val="32"/>
          <w:lang w:val="en-US" w:eastAsia="zh-CN" w:bidi="ar"/>
        </w:rPr>
        <w:t>审核后进行公示，期限不少于15天。相关权利人提出异议的，延包工作小组应当进行核实、修正，并再次公示；农户签字确认没有异议的，由村延包</w:t>
      </w:r>
      <w:r>
        <w:rPr>
          <w:rFonts w:hint="eastAsia" w:ascii="仿宋_GB2312" w:hAnsi="仿宋_GB2312" w:eastAsia="仿宋_GB2312" w:cs="仿宋_GB2312"/>
          <w:b w:val="0"/>
          <w:bCs w:val="0"/>
          <w:color w:val="000000"/>
          <w:kern w:val="0"/>
          <w:sz w:val="32"/>
          <w:szCs w:val="32"/>
          <w:lang w:val="en-US" w:eastAsia="zh-CN" w:bidi="ar"/>
        </w:rPr>
        <w:t>工作</w:t>
      </w:r>
      <w:r>
        <w:rPr>
          <w:rFonts w:ascii="仿宋_GB2312" w:hAnsi="仿宋_GB2312" w:eastAsia="仿宋_GB2312" w:cs="仿宋_GB2312"/>
          <w:b w:val="0"/>
          <w:bCs w:val="0"/>
          <w:color w:val="000000"/>
          <w:kern w:val="0"/>
          <w:sz w:val="32"/>
          <w:szCs w:val="32"/>
          <w:lang w:val="en-US" w:eastAsia="zh-CN" w:bidi="ar"/>
        </w:rPr>
        <w:t>小组代表审核签字上报并建立台账。</w:t>
      </w:r>
    </w:p>
    <w:p w14:paraId="14D591BD">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rFonts w:ascii="楷体_GB2312" w:hAnsi="楷体_GB2312" w:eastAsia="楷体_GB2312" w:cs="楷体_GB2312"/>
          <w:b/>
          <w:bCs/>
          <w:color w:val="000000"/>
          <w:spacing w:val="-6"/>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（五）</w:t>
      </w:r>
      <w:r>
        <w:rPr>
          <w:rFonts w:ascii="楷体_GB2312" w:hAnsi="楷体_GB2312" w:eastAsia="楷体_GB2312" w:cs="楷体_GB2312"/>
          <w:b/>
          <w:bCs/>
          <w:color w:val="000000"/>
          <w:kern w:val="0"/>
          <w:sz w:val="32"/>
          <w:szCs w:val="32"/>
          <w:lang w:val="en-US" w:eastAsia="zh-CN" w:bidi="ar"/>
        </w:rPr>
        <w:t>完善合同证书</w:t>
      </w:r>
    </w:p>
    <w:p w14:paraId="01F31791">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ascii="仿宋_GB2312" w:hAnsi="仿宋_GB2312" w:eastAsia="仿宋_GB2312" w:cs="仿宋_GB2312"/>
          <w:b w:val="0"/>
          <w:bCs w:val="0"/>
          <w:color w:val="000000"/>
          <w:kern w:val="0"/>
          <w:sz w:val="32"/>
          <w:szCs w:val="32"/>
          <w:lang w:val="en-US" w:eastAsia="zh-CN" w:bidi="ar"/>
        </w:rPr>
        <w:t>根据公示结果，明确二轮承包到期后延包的土地承包关系，更新农村土地承包信息数据库，按照《农村土地(耕地)承包合同(家庭承包方式)示范文本》要求，生成电子合同文本，并组织签订书面承包合同</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切实做好土地承包合同管理</w:t>
      </w:r>
      <w:r>
        <w:rPr>
          <w:rFonts w:hint="eastAsia" w:ascii="仿宋_GB2312" w:hAnsi="仿宋_GB2312" w:eastAsia="仿宋_GB2312" w:cs="仿宋_GB2312"/>
          <w:b w:val="0"/>
          <w:bCs w:val="0"/>
          <w:color w:val="000000"/>
          <w:kern w:val="0"/>
          <w:sz w:val="32"/>
          <w:szCs w:val="32"/>
          <w:lang w:val="en-US" w:eastAsia="zh-CN" w:bidi="ar"/>
        </w:rPr>
        <w:t>，及时</w:t>
      </w:r>
      <w:r>
        <w:rPr>
          <w:rFonts w:ascii="仿宋_GB2312" w:hAnsi="仿宋_GB2312" w:eastAsia="仿宋_GB2312" w:cs="仿宋_GB2312"/>
          <w:b w:val="0"/>
          <w:bCs w:val="0"/>
          <w:color w:val="000000"/>
          <w:kern w:val="0"/>
          <w:sz w:val="32"/>
          <w:szCs w:val="32"/>
          <w:lang w:val="en-US" w:eastAsia="zh-CN" w:bidi="ar"/>
        </w:rPr>
        <w:t>颁发</w:t>
      </w:r>
      <w:r>
        <w:rPr>
          <w:rFonts w:hint="eastAsia" w:ascii="仿宋_GB2312" w:hAnsi="仿宋_GB2312" w:eastAsia="仿宋_GB2312" w:cs="仿宋_GB2312"/>
          <w:b w:val="0"/>
          <w:bCs w:val="0"/>
          <w:color w:val="000000"/>
          <w:kern w:val="0"/>
          <w:sz w:val="32"/>
          <w:szCs w:val="32"/>
          <w:lang w:val="en-US" w:eastAsia="zh-CN" w:bidi="ar"/>
        </w:rPr>
        <w:t>土地确权</w:t>
      </w:r>
      <w:r>
        <w:rPr>
          <w:rFonts w:ascii="仿宋_GB2312" w:hAnsi="仿宋_GB2312" w:eastAsia="仿宋_GB2312" w:cs="仿宋_GB2312"/>
          <w:b w:val="0"/>
          <w:bCs w:val="0"/>
          <w:color w:val="000000"/>
          <w:kern w:val="0"/>
          <w:sz w:val="32"/>
          <w:szCs w:val="32"/>
          <w:lang w:val="en-US" w:eastAsia="zh-CN" w:bidi="ar"/>
        </w:rPr>
        <w:t>证书。</w:t>
      </w:r>
    </w:p>
    <w:p w14:paraId="5994D416">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sz w:val="32"/>
          <w:szCs w:val="32"/>
        </w:rPr>
      </w:pPr>
      <w:r>
        <w:rPr>
          <w:rFonts w:hint="eastAsia" w:ascii="楷体_GB2312" w:hAnsi="楷体_GB2312" w:eastAsia="楷体_GB2312" w:cs="楷体_GB2312"/>
          <w:b/>
          <w:bCs/>
          <w:color w:val="000000"/>
          <w:kern w:val="0"/>
          <w:sz w:val="32"/>
          <w:szCs w:val="32"/>
          <w:lang w:val="en-US" w:eastAsia="zh-CN" w:bidi="ar"/>
        </w:rPr>
        <w:t>（六）规范</w:t>
      </w:r>
      <w:r>
        <w:rPr>
          <w:rFonts w:ascii="楷体_GB2312" w:hAnsi="楷体_GB2312" w:eastAsia="楷体_GB2312" w:cs="楷体_GB2312"/>
          <w:b/>
          <w:bCs/>
          <w:color w:val="000000"/>
          <w:kern w:val="0"/>
          <w:sz w:val="32"/>
          <w:szCs w:val="32"/>
          <w:lang w:val="en-US" w:eastAsia="zh-CN" w:bidi="ar"/>
        </w:rPr>
        <w:t>资料归档</w:t>
      </w:r>
    </w:p>
    <w:p w14:paraId="397793F9">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仿宋_GB2312" w:hAnsi="仿宋_GB2312" w:eastAsia="仿宋_GB2312" w:cs="仿宋_GB2312"/>
          <w:b w:val="0"/>
          <w:bCs w:val="0"/>
          <w:color w:val="000000"/>
          <w:kern w:val="0"/>
          <w:sz w:val="32"/>
          <w:szCs w:val="32"/>
          <w:lang w:val="en-US" w:eastAsia="zh-CN" w:bidi="ar"/>
        </w:rPr>
        <w:t>档案管理组</w:t>
      </w:r>
      <w:r>
        <w:rPr>
          <w:rFonts w:ascii="仿宋_GB2312" w:hAnsi="仿宋_GB2312" w:eastAsia="仿宋_GB2312" w:cs="仿宋_GB2312"/>
          <w:b w:val="0"/>
          <w:bCs w:val="0"/>
          <w:color w:val="000000"/>
          <w:kern w:val="0"/>
          <w:sz w:val="32"/>
          <w:szCs w:val="32"/>
          <w:lang w:val="en-US" w:eastAsia="zh-CN" w:bidi="ar"/>
        </w:rPr>
        <w:t>按照农村土地承包合同档案管理规定，收集整理工作资料，建立完善纸质和电子档案归类保存。</w:t>
      </w:r>
    </w:p>
    <w:p w14:paraId="288AD72E">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sz w:val="32"/>
          <w:szCs w:val="32"/>
        </w:rPr>
      </w:pPr>
      <w:r>
        <w:rPr>
          <w:rFonts w:hint="eastAsia" w:ascii="黑体" w:hAnsi="宋体" w:eastAsia="黑体" w:cs="黑体"/>
          <w:b w:val="0"/>
          <w:bCs w:val="0"/>
          <w:color w:val="000000"/>
          <w:kern w:val="0"/>
          <w:sz w:val="32"/>
          <w:szCs w:val="32"/>
          <w:lang w:val="en-US" w:eastAsia="zh-CN" w:bidi="ar"/>
        </w:rPr>
        <w:t>六</w:t>
      </w:r>
      <w:r>
        <w:rPr>
          <w:rFonts w:ascii="黑体" w:hAnsi="宋体" w:eastAsia="黑体" w:cs="黑体"/>
          <w:b w:val="0"/>
          <w:bCs w:val="0"/>
          <w:color w:val="000000"/>
          <w:kern w:val="0"/>
          <w:sz w:val="32"/>
          <w:szCs w:val="32"/>
          <w:lang w:val="en-US" w:eastAsia="zh-CN" w:bidi="ar"/>
        </w:rPr>
        <w:t>、工作要求</w:t>
      </w:r>
    </w:p>
    <w:p w14:paraId="7CA7DBD3">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（一）加强工作统筹。</w:t>
      </w:r>
      <w:r>
        <w:rPr>
          <w:rFonts w:hint="eastAsia" w:ascii="仿宋_GB2312" w:hAnsi="仿宋_GB2312" w:eastAsia="仿宋_GB2312" w:cs="仿宋_GB2312"/>
          <w:b w:val="0"/>
          <w:bCs w:val="0"/>
          <w:color w:val="000000"/>
          <w:kern w:val="0"/>
          <w:sz w:val="32"/>
          <w:szCs w:val="32"/>
          <w:lang w:val="en-US" w:eastAsia="zh-CN" w:bidi="ar"/>
        </w:rPr>
        <w:t>要将土地延包工作纳入党工委、办事处的重要议事日程，定期进行研究，严格执行延包工作方案，强化阶段检查验收，发现新问题、新动向，主动向市、区农经部门请示衔接。</w:t>
      </w:r>
    </w:p>
    <w:p w14:paraId="06039A3C">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（二）加强矛盾调处。</w:t>
      </w:r>
      <w:r>
        <w:rPr>
          <w:rFonts w:hint="eastAsia" w:ascii="仿宋_GB2312" w:hAnsi="仿宋_GB2312" w:eastAsia="仿宋_GB2312" w:cs="仿宋_GB2312"/>
          <w:b w:val="0"/>
          <w:bCs w:val="0"/>
          <w:color w:val="000000"/>
          <w:kern w:val="0"/>
          <w:sz w:val="32"/>
          <w:szCs w:val="32"/>
          <w:lang w:val="en-US" w:eastAsia="zh-CN" w:bidi="ar"/>
        </w:rPr>
        <w:t>充分认识延包工作的复杂性和艰巨性，认真开展信访稳定风险评估，制订切实可行的应急处置预案，实行全面参与、全程监控，对信访等不稳定的问题按照属地化解原则，确保把矛盾解决在萌芽状态，解决在基层。对历史遗留问题，要引导当事人依法理性反映和解决土地承包经营纠纷，通过协商、调解、仲裁、诉讼等渠道化解矛盾。</w:t>
      </w:r>
    </w:p>
    <w:p w14:paraId="71C7B4D5">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（三）严肃工作纪律。</w:t>
      </w:r>
      <w:r>
        <w:rPr>
          <w:rFonts w:ascii="仿宋_GB2312" w:hAnsi="仿宋_GB2312" w:eastAsia="仿宋_GB2312" w:cs="仿宋_GB2312"/>
          <w:b w:val="0"/>
          <w:bCs w:val="0"/>
          <w:color w:val="000000"/>
          <w:kern w:val="0"/>
          <w:sz w:val="32"/>
          <w:szCs w:val="32"/>
          <w:lang w:val="en-US" w:eastAsia="zh-CN" w:bidi="ar"/>
        </w:rPr>
        <w:t>一是坚持延包原则，以</w:t>
      </w:r>
      <w:r>
        <w:rPr>
          <w:rFonts w:hint="eastAsia" w:ascii="仿宋_GB2312" w:hAnsi="仿宋_GB2312" w:eastAsia="仿宋_GB2312" w:cs="仿宋_GB2312"/>
          <w:b w:val="0"/>
          <w:bCs w:val="0"/>
          <w:color w:val="000000"/>
          <w:kern w:val="0"/>
          <w:sz w:val="32"/>
          <w:szCs w:val="32"/>
          <w:lang w:val="en-US" w:eastAsia="zh-CN" w:bidi="ar"/>
        </w:rPr>
        <w:t>2018年</w:t>
      </w:r>
      <w:r>
        <w:rPr>
          <w:rFonts w:ascii="仿宋_GB2312" w:hAnsi="仿宋_GB2312" w:eastAsia="仿宋_GB2312" w:cs="仿宋_GB2312"/>
          <w:b w:val="0"/>
          <w:bCs w:val="0"/>
          <w:color w:val="000000"/>
          <w:kern w:val="0"/>
          <w:sz w:val="32"/>
          <w:szCs w:val="32"/>
          <w:lang w:val="en-US" w:eastAsia="zh-CN" w:bidi="ar"/>
        </w:rPr>
        <w:t>确权成果为基础，</w:t>
      </w:r>
      <w:r>
        <w:rPr>
          <w:rFonts w:hint="eastAsia" w:ascii="仿宋_GB2312" w:hAnsi="仿宋_GB2312" w:eastAsia="仿宋_GB2312" w:cs="仿宋_GB2312"/>
          <w:sz w:val="32"/>
          <w:szCs w:val="32"/>
          <w:lang w:val="en-US" w:eastAsia="zh-CN"/>
        </w:rPr>
        <w:t>保持土地承包关系稳定并长久不变</w:t>
      </w:r>
      <w:r>
        <w:rPr>
          <w:rFonts w:ascii="仿宋_GB2312" w:hAnsi="仿宋_GB2312" w:eastAsia="仿宋_GB2312" w:cs="仿宋_GB2312"/>
          <w:b w:val="0"/>
          <w:bCs w:val="0"/>
          <w:color w:val="000000"/>
          <w:kern w:val="0"/>
          <w:sz w:val="32"/>
          <w:szCs w:val="32"/>
          <w:lang w:val="en-US" w:eastAsia="zh-CN" w:bidi="ar"/>
        </w:rPr>
        <w:t>。二是</w:t>
      </w:r>
      <w:r>
        <w:rPr>
          <w:rFonts w:hint="eastAsia" w:ascii="仿宋_GB2312" w:hAnsi="仿宋_GB2312" w:eastAsia="仿宋_GB2312" w:cs="仿宋_GB2312"/>
          <w:b w:val="0"/>
          <w:bCs w:val="0"/>
          <w:color w:val="000000"/>
          <w:kern w:val="0"/>
          <w:sz w:val="32"/>
          <w:szCs w:val="32"/>
          <w:lang w:val="en-US" w:eastAsia="zh-CN" w:bidi="ar"/>
        </w:rPr>
        <w:t>严禁打乱重分</w:t>
      </w:r>
      <w:r>
        <w:rPr>
          <w:rFonts w:ascii="仿宋_GB2312" w:hAnsi="仿宋_GB2312" w:eastAsia="仿宋_GB2312" w:cs="仿宋_GB2312"/>
          <w:b w:val="0"/>
          <w:bCs w:val="0"/>
          <w:color w:val="000000"/>
          <w:kern w:val="0"/>
          <w:sz w:val="32"/>
          <w:szCs w:val="32"/>
          <w:lang w:val="en-US" w:eastAsia="zh-CN" w:bidi="ar"/>
        </w:rPr>
        <w:t>，</w:t>
      </w:r>
      <w:r>
        <w:rPr>
          <w:rFonts w:hint="eastAsia" w:ascii="仿宋_GB2312" w:hAnsi="仿宋_GB2312" w:eastAsia="仿宋_GB2312" w:cs="仿宋_GB2312"/>
          <w:b w:val="0"/>
          <w:bCs w:val="0"/>
          <w:color w:val="000000"/>
          <w:kern w:val="0"/>
          <w:sz w:val="32"/>
          <w:szCs w:val="32"/>
          <w:lang w:val="en-US" w:eastAsia="zh-CN" w:bidi="ar"/>
        </w:rPr>
        <w:t>不得随意调整农户承包地面积，不得以村民自治为借口平均分配土地；</w:t>
      </w:r>
      <w:r>
        <w:rPr>
          <w:rFonts w:ascii="仿宋_GB2312" w:hAnsi="仿宋_GB2312" w:eastAsia="仿宋_GB2312" w:cs="仿宋_GB2312"/>
          <w:b w:val="0"/>
          <w:bCs w:val="0"/>
          <w:color w:val="000000"/>
          <w:kern w:val="0"/>
          <w:sz w:val="32"/>
          <w:szCs w:val="32"/>
          <w:lang w:val="en-US" w:eastAsia="zh-CN" w:bidi="ar"/>
        </w:rPr>
        <w:t>不得新增机动地，机动地超5%的要严格依法承包到户</w:t>
      </w:r>
      <w:r>
        <w:rPr>
          <w:rFonts w:hint="eastAsia" w:ascii="仿宋_GB2312" w:hAnsi="仿宋_GB2312" w:eastAsia="仿宋_GB2312" w:cs="仿宋_GB2312"/>
          <w:b w:val="0"/>
          <w:bCs w:val="0"/>
          <w:color w:val="000000"/>
          <w:kern w:val="0"/>
          <w:sz w:val="32"/>
          <w:szCs w:val="32"/>
          <w:lang w:val="en-US" w:eastAsia="zh-CN" w:bidi="ar"/>
        </w:rPr>
        <w:t>。三是坚持“大稳定、小调整”，除因</w:t>
      </w:r>
      <w:r>
        <w:rPr>
          <w:rFonts w:ascii="仿宋_GB2312" w:hAnsi="仿宋_GB2312" w:eastAsia="仿宋_GB2312" w:cs="仿宋_GB2312"/>
          <w:b w:val="0"/>
          <w:bCs w:val="0"/>
          <w:color w:val="000000"/>
          <w:kern w:val="0"/>
          <w:sz w:val="32"/>
          <w:szCs w:val="32"/>
          <w:lang w:val="en-US" w:eastAsia="zh-CN" w:bidi="ar"/>
        </w:rPr>
        <w:t>自然灾害损毁</w:t>
      </w:r>
      <w:r>
        <w:rPr>
          <w:rFonts w:hint="eastAsia" w:ascii="仿宋_GB2312" w:hAnsi="仿宋_GB2312" w:eastAsia="仿宋_GB2312" w:cs="仿宋_GB2312"/>
          <w:b w:val="0"/>
          <w:bCs w:val="0"/>
          <w:color w:val="000000"/>
          <w:kern w:val="0"/>
          <w:sz w:val="32"/>
          <w:szCs w:val="32"/>
          <w:lang w:val="en-US" w:eastAsia="zh-CN" w:bidi="ar"/>
        </w:rPr>
        <w:t>等不可抗力因素，造成农户无地少地，按照法定程序，在个别农户间酌情适当调整外，不得以“小调整”为名，行“大调整”之实。</w:t>
      </w:r>
    </w:p>
    <w:p w14:paraId="4626A7E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附件：</w:t>
      </w:r>
    </w:p>
    <w:p w14:paraId="65DE685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1、铜官街道第二轮土地承包到期后再延长30年工作责任体系</w:t>
      </w:r>
    </w:p>
    <w:p w14:paraId="514A33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2、关于成立铜官街道第二轮土地承包到期后再延长30年工作专班的通知</w:t>
      </w:r>
    </w:p>
    <w:p w14:paraId="514B84F4">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br w:type="page"/>
      </w:r>
    </w:p>
    <w:p w14:paraId="1983AFA3">
      <w:pPr>
        <w:pStyle w:val="8"/>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left"/>
        <w:textAlignment w:val="auto"/>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b w:val="0"/>
          <w:bCs w:val="0"/>
          <w:color w:val="000000"/>
          <w:kern w:val="0"/>
          <w:sz w:val="32"/>
          <w:szCs w:val="32"/>
          <w:lang w:val="en-US" w:eastAsia="zh-CN" w:bidi="ar"/>
        </w:rPr>
        <w:t>附件1</w:t>
      </w:r>
    </w:p>
    <w:p w14:paraId="123AD0DC">
      <w:pPr>
        <w:pStyle w:val="8"/>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center"/>
        <w:textAlignment w:val="auto"/>
        <w:rPr>
          <w:rFonts w:hint="eastAsia"/>
          <w:sz w:val="44"/>
          <w:szCs w:val="44"/>
          <w:lang w:val="en-US" w:eastAsia="zh-CN"/>
        </w:rPr>
      </w:pPr>
      <w:r>
        <w:rPr>
          <w:rFonts w:hint="eastAsia" w:ascii="方正小标宋简体" w:hAnsi="方正小标宋简体" w:eastAsia="方正小标宋简体" w:cs="方正小标宋简体"/>
          <w:sz w:val="44"/>
          <w:szCs w:val="44"/>
          <w:lang w:val="en-US" w:eastAsia="zh-CN"/>
        </w:rPr>
        <w:t>铜官街道</w:t>
      </w:r>
      <w:r>
        <w:rPr>
          <w:rFonts w:hint="eastAsia" w:ascii="方正小标宋简体" w:hAnsi="方正小标宋简体" w:eastAsia="方正小标宋简体" w:cs="方正小标宋简体"/>
          <w:sz w:val="44"/>
          <w:szCs w:val="44"/>
          <w:lang w:eastAsia="zh-CN"/>
        </w:rPr>
        <w:t>第二轮土地承包到期后再延长30年工作责任体系</w:t>
      </w:r>
    </w:p>
    <w:tbl>
      <w:tblPr>
        <w:tblStyle w:val="9"/>
        <w:tblW w:w="83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9"/>
        <w:gridCol w:w="1328"/>
        <w:gridCol w:w="1328"/>
        <w:gridCol w:w="1328"/>
        <w:gridCol w:w="1328"/>
        <w:gridCol w:w="1615"/>
      </w:tblGrid>
      <w:tr w14:paraId="73E0E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tcBorders>
              <w:top w:val="single" w:color="auto" w:sz="4" w:space="0"/>
              <w:left w:val="single" w:color="000000" w:sz="4" w:space="0"/>
              <w:bottom w:val="single" w:color="000000" w:sz="4" w:space="0"/>
              <w:right w:val="single" w:color="000000" w:sz="4" w:space="0"/>
            </w:tcBorders>
            <w:shd w:val="clear" w:color="auto" w:fill="auto"/>
            <w:vAlign w:val="center"/>
          </w:tcPr>
          <w:p w14:paraId="3E81248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bookmarkStart w:id="2" w:name="OLE_LINK3" w:colFirst="0" w:colLast="5"/>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653645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1012A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62A7248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8CE4E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25C107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村民小组</w:t>
            </w:r>
          </w:p>
        </w:tc>
      </w:tr>
      <w:bookmarkEnd w:id="2"/>
      <w:tr w14:paraId="6E7D0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167B3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书堂山村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B41B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  敢</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5EE172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刘云桂</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FD21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袁智伟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C12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陈佑才</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B4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瓦屋</w:t>
            </w:r>
          </w:p>
        </w:tc>
      </w:tr>
      <w:tr w14:paraId="46047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F602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3FE2DF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3E32974">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33C294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AE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林克建</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95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勒马山</w:t>
            </w:r>
          </w:p>
        </w:tc>
      </w:tr>
      <w:tr w14:paraId="0367F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15FD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1808F5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BDB93E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3014B7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0C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陈志文</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EF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罗家塘</w:t>
            </w:r>
          </w:p>
        </w:tc>
      </w:tr>
      <w:tr w14:paraId="073E4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391E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DD8F21F">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8C399CE">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37DEBB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D0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  浩</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4190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朱家湾</w:t>
            </w:r>
          </w:p>
        </w:tc>
      </w:tr>
      <w:tr w14:paraId="0A2F0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916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15B861F">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ED80AB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DA4EB7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32D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洪建仁</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07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塘湾</w:t>
            </w:r>
          </w:p>
        </w:tc>
      </w:tr>
      <w:tr w14:paraId="7DA0F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EF48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77C1C7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AACE745">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13102F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52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胡国良</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13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枞树下</w:t>
            </w:r>
          </w:p>
        </w:tc>
      </w:tr>
      <w:tr w14:paraId="170F2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DA5A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312AF8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E23405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463743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A9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袁国仕</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E77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张家湖</w:t>
            </w:r>
          </w:p>
        </w:tc>
      </w:tr>
      <w:tr w14:paraId="7F4C2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515E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B1256E3">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A4B332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005DA7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00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舒文艺</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2B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横冲子</w:t>
            </w:r>
          </w:p>
        </w:tc>
      </w:tr>
      <w:tr w14:paraId="3FFBA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3850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EC48CB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BB44A8C">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D042F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5D4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陈锦林</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CA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蔡家围</w:t>
            </w:r>
          </w:p>
        </w:tc>
      </w:tr>
      <w:tr w14:paraId="5EAAC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23D9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0EC281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6A66E6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F18706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D49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叶刚强</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70B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咀上屋</w:t>
            </w:r>
          </w:p>
        </w:tc>
      </w:tr>
      <w:tr w14:paraId="7481A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8F3F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66BF373">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1D82D31F">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67BD8B2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D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陈林辉</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BCB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彭家湾</w:t>
            </w:r>
          </w:p>
        </w:tc>
      </w:tr>
      <w:tr w14:paraId="43591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831E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587E377">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2BA40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陈浩军</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8D2F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黄超凡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FE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周江</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C48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狮子山</w:t>
            </w:r>
          </w:p>
        </w:tc>
      </w:tr>
      <w:tr w14:paraId="4C577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DFAA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A70E7D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691E94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EA089E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15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冯和平</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A5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陈家塅</w:t>
            </w:r>
          </w:p>
        </w:tc>
      </w:tr>
      <w:tr w14:paraId="08BB1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7838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F04A7A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51AC8E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647855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56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舒荣辉</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C5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品祥屋</w:t>
            </w:r>
          </w:p>
        </w:tc>
      </w:tr>
      <w:tr w14:paraId="0037E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C4E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391431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80BEDAE">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808AF8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72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陈迪彪</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DA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后头屋</w:t>
            </w:r>
          </w:p>
        </w:tc>
      </w:tr>
      <w:tr w14:paraId="0D45A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292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2A46074">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EF81E76">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727027E">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BAF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陈超义</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CC5C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新屋</w:t>
            </w:r>
          </w:p>
        </w:tc>
      </w:tr>
      <w:tr w14:paraId="177EA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D00D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C6B93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B69E31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FB6670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40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陈颖著</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E6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贺家咀</w:t>
            </w:r>
          </w:p>
        </w:tc>
      </w:tr>
      <w:tr w14:paraId="2470B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B0E3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13B782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B8E1307">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2944DD8">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C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叶建军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E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新塘湾</w:t>
            </w:r>
          </w:p>
        </w:tc>
      </w:tr>
      <w:tr w14:paraId="555D8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5F59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59852A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EFC9C3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659A1CE">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B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叶文斌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D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叶大屋</w:t>
            </w:r>
          </w:p>
        </w:tc>
      </w:tr>
      <w:tr w14:paraId="6E3F1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46F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9C4EE4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9325A56">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BF43BE">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8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  柱</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C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朝阳</w:t>
            </w:r>
          </w:p>
        </w:tc>
      </w:tr>
      <w:tr w14:paraId="4D54D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DD4A0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9E8B66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6BE119E5">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3F6B649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F3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  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F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团山屋</w:t>
            </w:r>
          </w:p>
        </w:tc>
      </w:tr>
      <w:tr w14:paraId="57686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AEF93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38BC17E">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F0A9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刘柱</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252DD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易旭</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2C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陈德新</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84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刘家冲</w:t>
            </w:r>
          </w:p>
        </w:tc>
      </w:tr>
      <w:tr w14:paraId="6CA06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4872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1485266">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EA454A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30748C7">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7C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蔡世海</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AFB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刘家湾</w:t>
            </w:r>
          </w:p>
        </w:tc>
      </w:tr>
      <w:tr w14:paraId="7B7F0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F811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A6EC02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64FB78C">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A0E574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C5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谢波勇</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F60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戈底塘</w:t>
            </w:r>
          </w:p>
        </w:tc>
      </w:tr>
      <w:tr w14:paraId="0ED83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632B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9E844B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E05927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ED4212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AAA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黎刚强</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59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陈家湾</w:t>
            </w:r>
          </w:p>
        </w:tc>
      </w:tr>
      <w:tr w14:paraId="1D2FA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21E7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590170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A20EA7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A0C900B">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B1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刘建龙</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8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沈老屋</w:t>
            </w:r>
          </w:p>
        </w:tc>
      </w:tr>
      <w:tr w14:paraId="77822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793A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E94D9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ED76D2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0BCCCDE">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AB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胡建军</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79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船行湾</w:t>
            </w:r>
          </w:p>
        </w:tc>
      </w:tr>
      <w:tr w14:paraId="55017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F0FE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67F24F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EA4C3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74E1C2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3E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张国权</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EA5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枫树咀</w:t>
            </w:r>
          </w:p>
        </w:tc>
      </w:tr>
      <w:tr w14:paraId="71A4E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6FD0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B0AB01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2804F2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C2CD9B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310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李选武</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276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高叶塘</w:t>
            </w:r>
          </w:p>
        </w:tc>
      </w:tr>
      <w:tr w14:paraId="7D6F9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B6E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597B2C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1B499386">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0400708B">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13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  垚</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C1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会子塘</w:t>
            </w:r>
          </w:p>
        </w:tc>
      </w:tr>
      <w:tr w14:paraId="2AFE2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93F5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3" w:name="OLE_LINK2" w:colFirst="2" w:colLast="3"/>
          </w:p>
        </w:tc>
        <w:tc>
          <w:tcPr>
            <w:tcW w:w="1328" w:type="dxa"/>
            <w:vMerge w:val="continue"/>
            <w:tcBorders>
              <w:left w:val="single" w:color="000000" w:sz="4" w:space="0"/>
              <w:right w:val="single" w:color="000000" w:sz="4" w:space="0"/>
            </w:tcBorders>
            <w:shd w:val="clear" w:color="auto" w:fill="auto"/>
            <w:vAlign w:val="center"/>
          </w:tcPr>
          <w:p w14:paraId="02541474">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EFC9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姚开拓</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47896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蔡文星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73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蔡杰林</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4AF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塘坡</w:t>
            </w:r>
          </w:p>
        </w:tc>
      </w:tr>
      <w:bookmarkEnd w:id="3"/>
      <w:tr w14:paraId="54F3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1C845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49FAA4C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2599404C">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47EFF8A3">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ED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陈万新</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4A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甘家洲</w:t>
            </w:r>
          </w:p>
        </w:tc>
      </w:tr>
      <w:tr w14:paraId="297B2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1A8D7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7CF20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5F2A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55AA3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283675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FFFFFF"/>
            <w:noWrap/>
            <w:vAlign w:val="center"/>
          </w:tcPr>
          <w:p w14:paraId="3F1BE2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村民小组</w:t>
            </w:r>
          </w:p>
        </w:tc>
      </w:tr>
      <w:tr w14:paraId="62099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22D311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书堂山村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724460B8">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易</w:t>
            </w:r>
            <w:r>
              <w:rPr>
                <w:rFonts w:hint="eastAsia" w:ascii="宋体" w:hAnsi="宋体" w:eastAsia="宋体" w:cs="宋体"/>
                <w:i w:val="0"/>
                <w:iCs w:val="0"/>
                <w:color w:val="000000"/>
                <w:sz w:val="20"/>
                <w:szCs w:val="20"/>
                <w:u w:val="none"/>
                <w:lang w:val="en-US" w:eastAsia="zh-CN"/>
              </w:rPr>
              <w:t xml:space="preserve">  敢</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0E107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姚开拓</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1F60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蔡文星</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1037D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蔡广文</w:t>
            </w:r>
          </w:p>
        </w:tc>
        <w:tc>
          <w:tcPr>
            <w:tcW w:w="1615" w:type="dxa"/>
            <w:tcBorders>
              <w:top w:val="single" w:color="auto" w:sz="4" w:space="0"/>
              <w:left w:val="single" w:color="000000" w:sz="4" w:space="0"/>
              <w:bottom w:val="single" w:color="auto" w:sz="4" w:space="0"/>
              <w:right w:val="single" w:color="000000" w:sz="4" w:space="0"/>
            </w:tcBorders>
            <w:shd w:val="clear" w:color="auto" w:fill="FFFFFF"/>
            <w:noWrap/>
            <w:vAlign w:val="center"/>
          </w:tcPr>
          <w:p w14:paraId="7C01B0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锡塘</w:t>
            </w:r>
          </w:p>
        </w:tc>
      </w:tr>
      <w:tr w14:paraId="355DB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29F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178FC06">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BC0C31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282CF4A">
            <w:pP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79D1C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  平</w:t>
            </w:r>
          </w:p>
        </w:tc>
        <w:tc>
          <w:tcPr>
            <w:tcW w:w="1615" w:type="dxa"/>
            <w:tcBorders>
              <w:top w:val="single" w:color="auto" w:sz="4" w:space="0"/>
              <w:left w:val="single" w:color="000000" w:sz="4" w:space="0"/>
              <w:bottom w:val="single" w:color="000000" w:sz="4" w:space="0"/>
              <w:right w:val="single" w:color="000000" w:sz="4" w:space="0"/>
            </w:tcBorders>
            <w:shd w:val="clear" w:color="auto" w:fill="FFFFFF"/>
            <w:noWrap/>
            <w:vAlign w:val="center"/>
          </w:tcPr>
          <w:p w14:paraId="0FCA8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牛栏坡</w:t>
            </w:r>
          </w:p>
        </w:tc>
      </w:tr>
      <w:tr w14:paraId="63AA8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FA47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600E98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4B644A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1BBF43C">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A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蔡长根</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4C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蔡家冲</w:t>
            </w:r>
          </w:p>
        </w:tc>
      </w:tr>
      <w:tr w14:paraId="0ABBA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D1DB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688897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6C9B39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E85E68B">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2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李水平</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63C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上侯家冲</w:t>
            </w:r>
          </w:p>
        </w:tc>
      </w:tr>
      <w:tr w14:paraId="17A0E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EC1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006A53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1F22E2A">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5E46E67">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D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蔡炳希</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46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下侯家冲</w:t>
            </w:r>
          </w:p>
        </w:tc>
      </w:tr>
      <w:tr w14:paraId="398CA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1D7CA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4394DBDF">
            <w:pPr>
              <w:jc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229D0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8F00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5C16D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邹干泉</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75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蜘蛛咀</w:t>
            </w:r>
          </w:p>
        </w:tc>
      </w:tr>
      <w:tr w14:paraId="0DFCC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739F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647F4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0491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763C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1F4CA8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张应明</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535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排芦咀</w:t>
            </w:r>
          </w:p>
        </w:tc>
      </w:tr>
      <w:tr w14:paraId="67886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25AD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61CB4A45">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1CD71C1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1197081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A144FD3">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  展</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BB12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铁老坡</w:t>
            </w:r>
          </w:p>
        </w:tc>
      </w:tr>
      <w:tr w14:paraId="3EE32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41987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vAlign w:val="center"/>
          </w:tcPr>
          <w:p w14:paraId="7132C774">
            <w:pPr>
              <w:jc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5FD75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8D53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EB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陈四平</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09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丰庄冲</w:t>
            </w:r>
          </w:p>
        </w:tc>
      </w:tr>
      <w:tr w14:paraId="30F53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2378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773E9F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4A96552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4FC8D9DE">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E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  青</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F1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王家围</w:t>
            </w:r>
          </w:p>
        </w:tc>
      </w:tr>
      <w:tr w14:paraId="5451A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49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485283">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3ECDA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刘马超</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2B36F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  帅</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D8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蔡绍益</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E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双石</w:t>
            </w:r>
          </w:p>
        </w:tc>
      </w:tr>
      <w:tr w14:paraId="0A5FD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58E4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424B2D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F89C17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41A5D47">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41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  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4E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新队</w:t>
            </w:r>
          </w:p>
        </w:tc>
      </w:tr>
      <w:tr w14:paraId="6E61C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81360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FD8993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1E56AF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014E19AE">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A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蔡建良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0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烂泥塘</w:t>
            </w:r>
          </w:p>
        </w:tc>
      </w:tr>
      <w:tr w14:paraId="0CDE8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BBE7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43EAD0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A067CD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11026B4A">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80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彭早稳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D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杜家冲</w:t>
            </w:r>
          </w:p>
        </w:tc>
      </w:tr>
      <w:tr w14:paraId="413B1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50CF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A5F4F9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252E19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0D52C0BD">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5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陈志辉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A2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丁家湖</w:t>
            </w:r>
          </w:p>
        </w:tc>
      </w:tr>
      <w:tr w14:paraId="3B155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7E9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05D877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3D4FBD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95ED2C9">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0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舒立军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D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羊雀塘</w:t>
            </w:r>
          </w:p>
        </w:tc>
      </w:tr>
      <w:tr w14:paraId="24CF7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0F77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A5235A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73E313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17BD7897">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6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秦后红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C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茶林咀</w:t>
            </w:r>
          </w:p>
        </w:tc>
      </w:tr>
      <w:tr w14:paraId="68F99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09DC22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1D0DCD5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751E2BD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31DBB789">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8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张富奎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EAD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杀禾冲</w:t>
            </w:r>
          </w:p>
        </w:tc>
      </w:tr>
      <w:tr w14:paraId="3D0F2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428750A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何桥村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557C0EE">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余匹雄</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2E0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彭鑫帅</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B1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杨建成</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3B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张文武</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C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莫家咀</w:t>
            </w:r>
          </w:p>
        </w:tc>
      </w:tr>
      <w:tr w14:paraId="041D5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BCD2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A41DED9">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85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A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7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  攀</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3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廖家塘</w:t>
            </w:r>
          </w:p>
        </w:tc>
      </w:tr>
      <w:tr w14:paraId="57713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840D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7A220FE">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DC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1B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3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叶胜坤</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D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良孚冲</w:t>
            </w:r>
          </w:p>
        </w:tc>
      </w:tr>
      <w:tr w14:paraId="20CD4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288E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DBE86A9">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54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6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1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叶建军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F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新咀上</w:t>
            </w:r>
          </w:p>
        </w:tc>
      </w:tr>
      <w:tr w14:paraId="5A06D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B68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508960C">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46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6D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66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李罗祥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C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官冲子</w:t>
            </w:r>
          </w:p>
        </w:tc>
      </w:tr>
      <w:tr w14:paraId="22428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39B1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B3BEF9C">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2D3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周勃霖</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8480A">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李加俊</w:t>
            </w:r>
          </w:p>
          <w:p w14:paraId="7C1AB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26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  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2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古塘冲</w:t>
            </w:r>
          </w:p>
        </w:tc>
      </w:tr>
      <w:tr w14:paraId="1E61D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06EF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FF48F02">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15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C2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3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舒  威</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4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毛连冲</w:t>
            </w:r>
          </w:p>
        </w:tc>
      </w:tr>
      <w:tr w14:paraId="1ADA9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399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D59B4CA">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08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40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8EB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陈正德</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E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上中屋</w:t>
            </w:r>
          </w:p>
        </w:tc>
      </w:tr>
      <w:tr w14:paraId="2E902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4678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B7A62A6">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EF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51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C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佘  卫</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2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下中屋</w:t>
            </w:r>
          </w:p>
        </w:tc>
      </w:tr>
      <w:tr w14:paraId="48633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F8AC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A63B82">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0A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D4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1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杨厚培</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97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团山寺</w:t>
            </w:r>
          </w:p>
        </w:tc>
      </w:tr>
      <w:tr w14:paraId="608B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1903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1EDB39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99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DD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3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陈恩奇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D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伞坡子</w:t>
            </w:r>
          </w:p>
        </w:tc>
      </w:tr>
      <w:tr w14:paraId="454B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2C68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3CA0E02">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E9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E8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32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郭继泽</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6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杨柳塘</w:t>
            </w:r>
          </w:p>
        </w:tc>
      </w:tr>
      <w:tr w14:paraId="3D3F9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0E75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747C3DB">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8C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宋  国</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1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李再高</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3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周亮宏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A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高冲</w:t>
            </w:r>
          </w:p>
        </w:tc>
      </w:tr>
      <w:tr w14:paraId="794E7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B76A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F42968C">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A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30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3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杨铁山</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03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梅元洲</w:t>
            </w:r>
          </w:p>
        </w:tc>
      </w:tr>
      <w:tr w14:paraId="1ECAD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D1E0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7400B96">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2A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4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63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彭志国</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2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麻塘坳</w:t>
            </w:r>
          </w:p>
        </w:tc>
      </w:tr>
      <w:tr w14:paraId="706A9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8023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D1EEC1A">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99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E3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4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彭建军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5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郑家冲</w:t>
            </w:r>
          </w:p>
        </w:tc>
      </w:tr>
      <w:tr w14:paraId="26AC4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DFC7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1B64F47">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70D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E7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6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刘  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1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甲坡</w:t>
            </w:r>
          </w:p>
        </w:tc>
      </w:tr>
      <w:tr w14:paraId="755DE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1C8C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55EAC65">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FA7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舒  明</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ED7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肖艳辉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E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杨广文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8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大屋里</w:t>
            </w:r>
          </w:p>
        </w:tc>
      </w:tr>
      <w:tr w14:paraId="75772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0388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95694F5">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28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07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0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黄新如</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2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丹家坪</w:t>
            </w:r>
          </w:p>
        </w:tc>
      </w:tr>
      <w:tr w14:paraId="2BC19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44F70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687E4CD4">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F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81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A1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盛红宇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8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佘家场</w:t>
            </w:r>
          </w:p>
        </w:tc>
      </w:tr>
      <w:tr w14:paraId="4A132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62CDD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9F7E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108DD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4E0F4A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6472BC55">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29A7356">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村民小组</w:t>
            </w:r>
          </w:p>
        </w:tc>
      </w:tr>
      <w:tr w14:paraId="75AFE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2DBB82B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何桥村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66036444">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余匹雄</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39BCD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舒  明</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0C40D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肖艳辉</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58CB59BF">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彭  胜</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676386CF">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务廉塘</w:t>
            </w:r>
          </w:p>
        </w:tc>
      </w:tr>
      <w:tr w14:paraId="7EB3C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E3F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601A24A">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FE39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E7CC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B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肖泽富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8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白庙子</w:t>
            </w:r>
          </w:p>
        </w:tc>
      </w:tr>
      <w:tr w14:paraId="5837D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652C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62AE5F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56B1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2297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C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叶铁刚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F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白石塘</w:t>
            </w:r>
          </w:p>
        </w:tc>
      </w:tr>
      <w:tr w14:paraId="63A70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D9DD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87CF3B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2FBE5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63833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E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李柱刚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F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分水坳</w:t>
            </w:r>
          </w:p>
        </w:tc>
      </w:tr>
      <w:tr w14:paraId="1DD9B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944E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FC9D974">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33E44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邱玉洁</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15C85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高 利</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B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刘刚文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E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兰竹山</w:t>
            </w:r>
          </w:p>
        </w:tc>
      </w:tr>
      <w:tr w14:paraId="411E5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CDA3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572B51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C71D03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59CA6CB8">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7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黄红春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A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左家大屋</w:t>
            </w:r>
          </w:p>
        </w:tc>
      </w:tr>
      <w:tr w14:paraId="6FAD7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2518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A98B7C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7F7701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96A7B44">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4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雍亚文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栗山冲</w:t>
            </w:r>
          </w:p>
        </w:tc>
      </w:tr>
      <w:tr w14:paraId="54423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0918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0F128F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A1A846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DE2582A">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3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李建宏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0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上荷叶塘</w:t>
            </w:r>
          </w:p>
        </w:tc>
      </w:tr>
      <w:tr w14:paraId="21F4A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C7D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4B572C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8BC60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52C88A9">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盛  念</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F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下荷叶塘</w:t>
            </w:r>
          </w:p>
        </w:tc>
      </w:tr>
      <w:tr w14:paraId="5C661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A82F14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DC1408D">
            <w:pPr>
              <w:jc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867E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AE0F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8CB1517">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梁龙辉</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6E79E1">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文家场</w:t>
            </w:r>
          </w:p>
        </w:tc>
      </w:tr>
      <w:tr w14:paraId="2A9C7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E1CF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5995DD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201E9E8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63F93D50">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5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兰  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6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良田坝</w:t>
            </w:r>
          </w:p>
        </w:tc>
      </w:tr>
      <w:tr w14:paraId="4DB51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5B3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2385CD9">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27DB8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万  磊</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0502E64C">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p w14:paraId="7F600545">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张迎春</w:t>
            </w:r>
          </w:p>
          <w:p w14:paraId="6B51F0B0">
            <w:pPr>
              <w:keepNext w:val="0"/>
              <w:keepLines w:val="0"/>
              <w:widowControl/>
              <w:suppressLineNumbers w:val="0"/>
              <w:tabs>
                <w:tab w:val="left" w:pos="488"/>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C1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周  胜</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3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王狮塘</w:t>
            </w:r>
          </w:p>
        </w:tc>
      </w:tr>
      <w:tr w14:paraId="7C498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1CE13F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4595BBC">
            <w:pPr>
              <w:jc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183C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739C1A9">
            <w:pPr>
              <w:keepNext w:val="0"/>
              <w:keepLines w:val="0"/>
              <w:widowControl/>
              <w:suppressLineNumbers w:val="0"/>
              <w:tabs>
                <w:tab w:val="left" w:pos="488"/>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3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张君辉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85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杨家场</w:t>
            </w:r>
          </w:p>
        </w:tc>
      </w:tr>
      <w:tr w14:paraId="71D35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5AAB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F1DC4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611027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8AACB48">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DF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佘  权</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F4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樟木塘</w:t>
            </w:r>
          </w:p>
        </w:tc>
      </w:tr>
      <w:tr w14:paraId="1974F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EF02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86E423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2DC2DEA">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512CFDE">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3E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杨大刚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B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彭木塘</w:t>
            </w:r>
          </w:p>
        </w:tc>
      </w:tr>
      <w:tr w14:paraId="7B08A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5909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DD729B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D3AB30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00903D27">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F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杜灿辉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9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刘家场</w:t>
            </w:r>
          </w:p>
        </w:tc>
      </w:tr>
      <w:tr w14:paraId="279E0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53AB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56FA1A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08EAA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4BBDA53">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2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佘正安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C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伞家冲</w:t>
            </w:r>
          </w:p>
        </w:tc>
      </w:tr>
      <w:tr w14:paraId="22329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56B2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546984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39D2483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3C18B4C5">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F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周国良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A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何家铺</w:t>
            </w:r>
          </w:p>
        </w:tc>
      </w:tr>
      <w:tr w14:paraId="24F28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209D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5BBEBC2">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E082A8">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胡  辉</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7216F">
            <w:pPr>
              <w:keepNext w:val="0"/>
              <w:keepLines w:val="0"/>
              <w:widowControl/>
              <w:suppressLineNumbers w:val="0"/>
              <w:tabs>
                <w:tab w:val="left" w:pos="413"/>
              </w:tabs>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  舟</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D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  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5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汉家岭</w:t>
            </w:r>
          </w:p>
        </w:tc>
      </w:tr>
      <w:tr w14:paraId="0FA5D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F348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A168884">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1DE5F">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D3E5E">
            <w:pPr>
              <w:keepNext w:val="0"/>
              <w:keepLines w:val="0"/>
              <w:widowControl/>
              <w:suppressLineNumbers w:val="0"/>
              <w:tabs>
                <w:tab w:val="left" w:pos="41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B6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周  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D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杨梅冲</w:t>
            </w:r>
          </w:p>
        </w:tc>
      </w:tr>
      <w:tr w14:paraId="0A830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32822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A3832B">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A169A">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2FD9">
            <w:pPr>
              <w:keepNext w:val="0"/>
              <w:keepLines w:val="0"/>
              <w:widowControl/>
              <w:suppressLineNumbers w:val="0"/>
              <w:tabs>
                <w:tab w:val="left" w:pos="41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E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  林</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5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蛇形咀</w:t>
            </w:r>
          </w:p>
        </w:tc>
      </w:tr>
      <w:tr w14:paraId="3B7F5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DA04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E8D0138">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49F5A">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0AAD">
            <w:pPr>
              <w:keepNext w:val="0"/>
              <w:keepLines w:val="0"/>
              <w:widowControl/>
              <w:suppressLineNumbers w:val="0"/>
              <w:tabs>
                <w:tab w:val="left" w:pos="41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5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周月明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F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孙家冲</w:t>
            </w:r>
          </w:p>
        </w:tc>
      </w:tr>
      <w:tr w14:paraId="0430F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FAC9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7C7258A">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15E67">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E2436">
            <w:pPr>
              <w:keepNext w:val="0"/>
              <w:keepLines w:val="0"/>
              <w:widowControl/>
              <w:suppressLineNumbers w:val="0"/>
              <w:tabs>
                <w:tab w:val="left" w:pos="41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BB2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周  民</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1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庙咀上</w:t>
            </w:r>
          </w:p>
        </w:tc>
      </w:tr>
      <w:tr w14:paraId="1BA0A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929A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3CD1DC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8C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BA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2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谭  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2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桃花冲</w:t>
            </w:r>
          </w:p>
        </w:tc>
      </w:tr>
      <w:tr w14:paraId="5C2D5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19963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345FF3CB">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6B9B8">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C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20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周爱连</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8E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rPr>
              <w:t>邹新屋</w:t>
            </w:r>
          </w:p>
        </w:tc>
      </w:tr>
      <w:tr w14:paraId="26B0E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5E5286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shd w:val="clear" w:color="auto" w:fill="auto"/>
                <w:lang w:val="en-US" w:eastAsia="zh-CN"/>
              </w:rPr>
            </w:pPr>
            <w:r>
              <w:rPr>
                <w:rFonts w:hint="eastAsia" w:ascii="宋体" w:hAnsi="宋体" w:eastAsia="宋体" w:cs="宋体"/>
                <w:i w:val="0"/>
                <w:iCs w:val="0"/>
                <w:color w:val="000000"/>
                <w:sz w:val="20"/>
                <w:szCs w:val="20"/>
                <w:highlight w:val="none"/>
                <w:u w:val="none"/>
                <w:shd w:val="clear" w:color="auto" w:fill="auto"/>
                <w:lang w:val="en-US" w:eastAsia="zh-CN"/>
              </w:rPr>
              <w:t>中山村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87778BB">
            <w:pPr>
              <w:jc w:val="center"/>
              <w:rPr>
                <w:rFonts w:hint="eastAsia" w:ascii="宋体" w:hAnsi="宋体" w:eastAsia="宋体" w:cs="宋体"/>
                <w:i w:val="0"/>
                <w:iCs w:val="0"/>
                <w:color w:val="000000"/>
                <w:sz w:val="20"/>
                <w:szCs w:val="20"/>
                <w:highlight w:val="none"/>
                <w:u w:val="none"/>
                <w:shd w:val="clear" w:color="auto" w:fill="auto"/>
                <w:lang w:eastAsia="zh-CN"/>
              </w:rPr>
            </w:pPr>
            <w:r>
              <w:rPr>
                <w:rFonts w:hint="eastAsia" w:ascii="宋体" w:hAnsi="宋体" w:eastAsia="宋体" w:cs="宋体"/>
                <w:i w:val="0"/>
                <w:iCs w:val="0"/>
                <w:color w:val="000000"/>
                <w:sz w:val="20"/>
                <w:szCs w:val="20"/>
                <w:highlight w:val="none"/>
                <w:u w:val="none"/>
                <w:shd w:val="clear" w:color="auto" w:fill="auto"/>
                <w:lang w:eastAsia="zh-CN"/>
              </w:rPr>
              <w:t>余匹雄</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35639363">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叶克俭</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0B96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  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郭孟雄</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B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裕家场</w:t>
            </w:r>
          </w:p>
        </w:tc>
      </w:tr>
      <w:tr w14:paraId="4B3AB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54C6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E6E64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DBC573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607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8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刘万兴</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CD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生基坡</w:t>
            </w:r>
          </w:p>
        </w:tc>
      </w:tr>
      <w:tr w14:paraId="6D631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6031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BE3EFA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DE3CA9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288C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C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黄泽良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7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寒婆坳</w:t>
            </w:r>
          </w:p>
        </w:tc>
      </w:tr>
      <w:tr w14:paraId="30DE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4B2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158595A">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78A9E4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8F1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B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谢金龙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1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尤柞坊</w:t>
            </w:r>
          </w:p>
        </w:tc>
      </w:tr>
      <w:tr w14:paraId="58419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FB68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7F6518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AE101A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A62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5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陈建军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2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樟树湾</w:t>
            </w:r>
          </w:p>
        </w:tc>
      </w:tr>
      <w:tr w14:paraId="1AD40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2D69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1EFCB3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ECBC8AC">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570B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3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胡志祥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56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芭蕉咀</w:t>
            </w:r>
          </w:p>
        </w:tc>
      </w:tr>
      <w:tr w14:paraId="6382D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F853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D59BA4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7420ACDA">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2D215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3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盛朝阳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9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茶山</w:t>
            </w:r>
          </w:p>
        </w:tc>
      </w:tr>
      <w:tr w14:paraId="7FACA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C011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6D4017C">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44A736CF">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徐忠于</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572D6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  飘</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F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梁勇祥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B5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鸭塘山</w:t>
            </w:r>
          </w:p>
        </w:tc>
      </w:tr>
      <w:tr w14:paraId="0AF46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4913D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157E17C">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D37FB6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4801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2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李国年</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9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陈家湾</w:t>
            </w:r>
          </w:p>
        </w:tc>
      </w:tr>
      <w:tr w14:paraId="02AFE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731E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302CB1">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577AA6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424E6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A3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  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09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合兴</w:t>
            </w:r>
          </w:p>
        </w:tc>
      </w:tr>
      <w:tr w14:paraId="13257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25A1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4F7121">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696F0A44">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董水波</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20C89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肖泽南</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4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周国正</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1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水连冲</w:t>
            </w:r>
          </w:p>
        </w:tc>
      </w:tr>
      <w:tr w14:paraId="1BA84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084C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38BA117">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5AEDF2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31C9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E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杨灿英</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E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大坡</w:t>
            </w:r>
          </w:p>
        </w:tc>
      </w:tr>
      <w:tr w14:paraId="658B9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4DF0E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0A13EB88">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166873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790F9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4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舒年满</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9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熊家场</w:t>
            </w:r>
          </w:p>
        </w:tc>
      </w:tr>
      <w:tr w14:paraId="67A37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4C844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334B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7DC3C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5BD79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5D0D25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2C92B9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村民小组</w:t>
            </w:r>
          </w:p>
        </w:tc>
      </w:tr>
      <w:tr w14:paraId="24259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40983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highlight w:val="none"/>
                <w:u w:val="none"/>
                <w:shd w:val="clear" w:color="auto" w:fill="auto"/>
                <w:lang w:val="en-US" w:eastAsia="zh-CN"/>
              </w:rPr>
              <w:t>中山村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55D82C1C">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highlight w:val="none"/>
                <w:u w:val="none"/>
                <w:shd w:val="clear" w:color="auto" w:fill="auto"/>
                <w:lang w:eastAsia="zh-CN"/>
              </w:rPr>
              <w:t>余匹雄</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0DC06A07">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董水波</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04CEA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肖泽南</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28C64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曾泽明</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1A0F62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茶子山</w:t>
            </w:r>
          </w:p>
        </w:tc>
      </w:tr>
      <w:tr w14:paraId="5E322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C876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8C11C2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03E9211">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7D07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1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  发</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E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梁家湾</w:t>
            </w:r>
          </w:p>
        </w:tc>
      </w:tr>
      <w:tr w14:paraId="3691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AD69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907DF6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4388878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6B54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F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梁文胜</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C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麻园坳</w:t>
            </w:r>
          </w:p>
        </w:tc>
      </w:tr>
      <w:tr w14:paraId="606E4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C871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E5B2B18">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A0CA64D">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曾</w:t>
            </w:r>
            <w:r>
              <w:rPr>
                <w:rFonts w:hint="eastAsia" w:ascii="宋体" w:hAnsi="宋体" w:eastAsia="宋体" w:cs="宋体"/>
                <w:i w:val="0"/>
                <w:iCs w:val="0"/>
                <w:color w:val="000000"/>
                <w:sz w:val="20"/>
                <w:szCs w:val="20"/>
                <w:u w:val="none"/>
                <w:lang w:val="en-US" w:eastAsia="zh-CN"/>
              </w:rPr>
              <w:t xml:space="preserve">  彪</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7C1B7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王艳辉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0A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洪伯和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A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蔡家场</w:t>
            </w:r>
          </w:p>
        </w:tc>
      </w:tr>
      <w:tr w14:paraId="4F0FD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D85E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41C07CB">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D865763">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CEE6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F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廖加望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78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双板桥</w:t>
            </w:r>
          </w:p>
        </w:tc>
      </w:tr>
      <w:tr w14:paraId="20685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DCAE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77C1774">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AB98F61">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0231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F4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刘国清</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C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柞树咀</w:t>
            </w:r>
          </w:p>
        </w:tc>
      </w:tr>
      <w:tr w14:paraId="0DB08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CA9B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C61C746">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60FCE38">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761B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1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叶放明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32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甘新屋</w:t>
            </w:r>
          </w:p>
        </w:tc>
      </w:tr>
      <w:tr w14:paraId="3E0BE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441F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DB89822">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E15BD72">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FA3F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A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莫若文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1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贺家湾</w:t>
            </w:r>
          </w:p>
        </w:tc>
      </w:tr>
      <w:tr w14:paraId="56067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8709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517CEBE">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309722A">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0451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C3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莫新高</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2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周新屋</w:t>
            </w:r>
          </w:p>
        </w:tc>
      </w:tr>
      <w:tr w14:paraId="317CB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FB43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F91980">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5B321AA5">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杨智勇</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45D2F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47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谭刚铁</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31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围子屋</w:t>
            </w:r>
          </w:p>
        </w:tc>
      </w:tr>
      <w:tr w14:paraId="4EB0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29AD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3953B4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24D7A0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D6AB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3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  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E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伍家坪</w:t>
            </w:r>
          </w:p>
        </w:tc>
      </w:tr>
      <w:tr w14:paraId="72DDF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9434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D9563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81AD7A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0A0C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B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谭仲池</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2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土地坡</w:t>
            </w:r>
          </w:p>
        </w:tc>
      </w:tr>
      <w:tr w14:paraId="12A80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D5F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FAF3A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E1F8F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74BD3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0980B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周正武</w:t>
            </w:r>
          </w:p>
        </w:tc>
        <w:tc>
          <w:tcPr>
            <w:tcW w:w="1615" w:type="dxa"/>
            <w:tcBorders>
              <w:top w:val="single" w:color="000000" w:sz="4" w:space="0"/>
              <w:left w:val="single" w:color="000000" w:sz="4" w:space="0"/>
              <w:bottom w:val="single" w:color="auto" w:sz="4" w:space="0"/>
              <w:right w:val="single" w:color="000000" w:sz="4" w:space="0"/>
            </w:tcBorders>
            <w:shd w:val="clear" w:color="auto" w:fill="auto"/>
            <w:vAlign w:val="center"/>
          </w:tcPr>
          <w:p w14:paraId="2ED24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杨海坡</w:t>
            </w:r>
          </w:p>
        </w:tc>
      </w:tr>
      <w:tr w14:paraId="20F1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743E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9129E04">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6C53900">
            <w:pPr>
              <w:jc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noWrap/>
            <w:vAlign w:val="center"/>
          </w:tcPr>
          <w:p w14:paraId="112A3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53539B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叶岳云</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87D59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姚河坝</w:t>
            </w:r>
          </w:p>
        </w:tc>
      </w:tr>
      <w:tr w14:paraId="33662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794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18CB36F">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4FDF28D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728CC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7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洪应德</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3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黄谷咀</w:t>
            </w:r>
          </w:p>
        </w:tc>
      </w:tr>
      <w:tr w14:paraId="7A743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66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579D704">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047DA11F">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姚</w:t>
            </w:r>
            <w:r>
              <w:rPr>
                <w:rFonts w:hint="eastAsia" w:ascii="宋体" w:hAnsi="宋体" w:eastAsia="宋体" w:cs="宋体"/>
                <w:i w:val="0"/>
                <w:iCs w:val="0"/>
                <w:color w:val="000000"/>
                <w:sz w:val="20"/>
                <w:szCs w:val="20"/>
                <w:u w:val="none"/>
                <w:lang w:val="en-US" w:eastAsia="zh-CN"/>
              </w:rPr>
              <w:t xml:space="preserve">  全</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E572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谭宏伟</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FD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周茂林</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A31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谭家冲</w:t>
            </w:r>
          </w:p>
        </w:tc>
      </w:tr>
      <w:tr w14:paraId="7F640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523F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15D8377">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C43625E">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57C14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B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叶定刚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D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叶老屋</w:t>
            </w:r>
          </w:p>
        </w:tc>
      </w:tr>
      <w:tr w14:paraId="284A6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4956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6F4982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0BB18F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20E8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0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甘要福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8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新围子</w:t>
            </w:r>
          </w:p>
        </w:tc>
      </w:tr>
      <w:tr w14:paraId="35633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95BA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3F697E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C28956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120B8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2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李小敏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7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周老屋</w:t>
            </w:r>
          </w:p>
        </w:tc>
      </w:tr>
      <w:tr w14:paraId="53ABA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63CB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12CAB9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524F54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30615D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8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  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74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驴马塘</w:t>
            </w:r>
          </w:p>
        </w:tc>
      </w:tr>
      <w:tr w14:paraId="4A57D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40A75F8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669BC24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3BE5D46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1037D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D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雍艳红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B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庙家坡</w:t>
            </w:r>
          </w:p>
        </w:tc>
      </w:tr>
      <w:tr w14:paraId="528C8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369A28C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石渚湖村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3CEC44E2">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何</w:t>
            </w:r>
            <w:r>
              <w:rPr>
                <w:rFonts w:hint="eastAsia" w:ascii="宋体" w:hAnsi="宋体" w:eastAsia="宋体" w:cs="宋体"/>
                <w:i w:val="0"/>
                <w:iCs w:val="0"/>
                <w:color w:val="000000"/>
                <w:sz w:val="20"/>
                <w:szCs w:val="20"/>
                <w:u w:val="none"/>
                <w:lang w:val="en-US" w:eastAsia="zh-CN"/>
              </w:rPr>
              <w:t xml:space="preserve">  远</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A4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胡文超</w:t>
            </w:r>
          </w:p>
        </w:tc>
        <w:tc>
          <w:tcPr>
            <w:tcW w:w="1328"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14:paraId="62568DCE">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张颖平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E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秦建良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88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罗家园</w:t>
            </w:r>
          </w:p>
        </w:tc>
      </w:tr>
      <w:tr w14:paraId="54C43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6D32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EB34DD0">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D6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6EB18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A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舒耀林</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1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黄花岭</w:t>
            </w:r>
          </w:p>
        </w:tc>
      </w:tr>
      <w:tr w14:paraId="196AD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420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6CBD1B0">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1F51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21200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E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秦义良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3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w:t>
            </w:r>
            <w:r>
              <w:rPr>
                <w:rStyle w:val="14"/>
                <w:rFonts w:hint="eastAsia" w:ascii="宋体" w:hAnsi="宋体" w:eastAsia="宋体" w:cs="宋体"/>
                <w:sz w:val="20"/>
                <w:szCs w:val="20"/>
                <w:lang w:val="en-US" w:eastAsia="zh-CN" w:bidi="ar"/>
              </w:rPr>
              <w:t xml:space="preserve">  </w:t>
            </w:r>
            <w:r>
              <w:rPr>
                <w:rStyle w:val="15"/>
                <w:rFonts w:hint="eastAsia" w:ascii="宋体" w:hAnsi="宋体" w:eastAsia="宋体" w:cs="宋体"/>
                <w:sz w:val="20"/>
                <w:szCs w:val="20"/>
                <w:lang w:val="en-US" w:eastAsia="zh-CN" w:bidi="ar"/>
              </w:rPr>
              <w:t>建</w:t>
            </w:r>
          </w:p>
        </w:tc>
      </w:tr>
      <w:tr w14:paraId="749F3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02BC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F2EE529">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EC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4EB5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8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舒海军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D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刘家冲</w:t>
            </w:r>
          </w:p>
        </w:tc>
      </w:tr>
      <w:tr w14:paraId="7F71B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9004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5972B2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1D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5F469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635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张青</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29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角老咀</w:t>
            </w:r>
          </w:p>
        </w:tc>
      </w:tr>
      <w:tr w14:paraId="27110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B107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D276082">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34F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洪  亮</w:t>
            </w:r>
          </w:p>
        </w:tc>
        <w:tc>
          <w:tcPr>
            <w:tcW w:w="1328"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14:paraId="4CBFE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舒文宽</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13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徐建交</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8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廖家围</w:t>
            </w:r>
          </w:p>
        </w:tc>
      </w:tr>
      <w:tr w14:paraId="1A20C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C598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16E8BC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3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1E2E6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64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廖水清</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1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  屋</w:t>
            </w:r>
          </w:p>
        </w:tc>
      </w:tr>
      <w:tr w14:paraId="26328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4C74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0DBEEFA">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2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1ECC4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C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秦保存</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A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秦家湾</w:t>
            </w:r>
          </w:p>
        </w:tc>
      </w:tr>
      <w:tr w14:paraId="52482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4B60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0997380">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B45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669B7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2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蔡建权</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C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石门矶</w:t>
            </w:r>
          </w:p>
        </w:tc>
      </w:tr>
      <w:tr w14:paraId="3749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1A82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799C396">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53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256BE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80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陈明树</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5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江背湖</w:t>
            </w:r>
          </w:p>
        </w:tc>
      </w:tr>
      <w:tr w14:paraId="580C3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BA67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7769D90">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DF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3E80CF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C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陈杰明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C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永家场</w:t>
            </w:r>
          </w:p>
        </w:tc>
      </w:tr>
      <w:tr w14:paraId="2DFD7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FBC0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894F4F">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FFC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17C92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4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胡旷群</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A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蔡家坝</w:t>
            </w:r>
          </w:p>
        </w:tc>
      </w:tr>
      <w:tr w14:paraId="70D00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82B6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EDF2E22">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15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31833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D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邹术培</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22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伞坝塘</w:t>
            </w:r>
          </w:p>
        </w:tc>
      </w:tr>
      <w:tr w14:paraId="6B1F3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A6D1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AFF69B6">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443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4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F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陈志宏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AC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应塘坡</w:t>
            </w:r>
          </w:p>
        </w:tc>
      </w:tr>
      <w:tr w14:paraId="70337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B41A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4" w:name="OLE_LINK5" w:colFirst="2" w:colLast="3"/>
          </w:p>
        </w:tc>
        <w:tc>
          <w:tcPr>
            <w:tcW w:w="1328" w:type="dxa"/>
            <w:vMerge w:val="continue"/>
            <w:tcBorders>
              <w:left w:val="single" w:color="000000" w:sz="4" w:space="0"/>
              <w:right w:val="single" w:color="000000" w:sz="4" w:space="0"/>
            </w:tcBorders>
            <w:shd w:val="clear" w:color="auto" w:fill="auto"/>
            <w:vAlign w:val="center"/>
          </w:tcPr>
          <w:p w14:paraId="551D6488">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40DE79">
            <w:pPr>
              <w:keepNext w:val="0"/>
              <w:keepLines w:val="0"/>
              <w:widowControl/>
              <w:suppressLineNumbers w:val="0"/>
              <w:tabs>
                <w:tab w:val="left" w:pos="585"/>
              </w:tabs>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吴培杰</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B6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  敏</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1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郭继林</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8C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桐子坡</w:t>
            </w:r>
          </w:p>
        </w:tc>
      </w:tr>
      <w:bookmarkEnd w:id="4"/>
      <w:tr w14:paraId="246CB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0D2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5418B4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C7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7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E3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李运平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9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高塘寺</w:t>
            </w:r>
          </w:p>
        </w:tc>
      </w:tr>
      <w:tr w14:paraId="7C13E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0C0CF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50F4E531">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5E0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1A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冯云辉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94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  坡</w:t>
            </w:r>
          </w:p>
        </w:tc>
      </w:tr>
      <w:tr w14:paraId="39ECE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47CE8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67DCF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F372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7099A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03919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6ED436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村民小组</w:t>
            </w:r>
          </w:p>
        </w:tc>
      </w:tr>
      <w:tr w14:paraId="747B7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7DEB5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石渚湖村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22910F71">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何</w:t>
            </w:r>
            <w:r>
              <w:rPr>
                <w:rFonts w:hint="eastAsia" w:ascii="宋体" w:hAnsi="宋体" w:eastAsia="宋体" w:cs="宋体"/>
                <w:i w:val="0"/>
                <w:iCs w:val="0"/>
                <w:color w:val="000000"/>
                <w:sz w:val="20"/>
                <w:szCs w:val="20"/>
                <w:u w:val="none"/>
                <w:lang w:val="en-US" w:eastAsia="zh-CN"/>
              </w:rPr>
              <w:t xml:space="preserve">  远</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2A409B2C">
            <w:pPr>
              <w:keepNext w:val="0"/>
              <w:keepLines w:val="0"/>
              <w:widowControl/>
              <w:suppressLineNumbers w:val="0"/>
              <w:tabs>
                <w:tab w:val="left" w:pos="585"/>
              </w:tabs>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吴培杰</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1179D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  敏</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105F66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李孟蛟</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5D24C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短  坡</w:t>
            </w:r>
          </w:p>
        </w:tc>
      </w:tr>
      <w:tr w14:paraId="4DCC3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ECAE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0A66DE4">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62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B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B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彭云芝</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55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  桥</w:t>
            </w:r>
          </w:p>
        </w:tc>
      </w:tr>
      <w:tr w14:paraId="63AC4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BC6A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FBB29B4">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D8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5D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9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E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陈家冲</w:t>
            </w:r>
          </w:p>
        </w:tc>
      </w:tr>
      <w:tr w14:paraId="0FAEA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9139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56D6702">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B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66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3D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 轲</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E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塘  湾</w:t>
            </w:r>
          </w:p>
        </w:tc>
      </w:tr>
      <w:tr w14:paraId="78978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50566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9B1BDF7">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41B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  兴</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52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王  斌</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39C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李敬满</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B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塘  </w:t>
            </w:r>
            <w:r>
              <w:rPr>
                <w:rStyle w:val="16"/>
                <w:rFonts w:hint="eastAsia" w:ascii="宋体" w:hAnsi="宋体" w:eastAsia="宋体" w:cs="宋体"/>
                <w:sz w:val="20"/>
                <w:szCs w:val="20"/>
                <w:lang w:val="en-US" w:eastAsia="zh-CN" w:bidi="ar"/>
              </w:rPr>
              <w:t>墈</w:t>
            </w:r>
            <w:r>
              <w:rPr>
                <w:rFonts w:hint="eastAsia" w:ascii="宋体" w:hAnsi="宋体" w:eastAsia="宋体" w:cs="宋体"/>
                <w:i w:val="0"/>
                <w:iCs w:val="0"/>
                <w:color w:val="000000"/>
                <w:kern w:val="0"/>
                <w:sz w:val="20"/>
                <w:szCs w:val="20"/>
                <w:u w:val="none"/>
                <w:lang w:val="en-US" w:eastAsia="zh-CN" w:bidi="ar"/>
              </w:rPr>
              <w:t xml:space="preserve"> </w:t>
            </w:r>
          </w:p>
        </w:tc>
      </w:tr>
      <w:tr w14:paraId="6DB83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4F3C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8442854">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64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90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4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3C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王家塘</w:t>
            </w:r>
          </w:p>
        </w:tc>
      </w:tr>
      <w:tr w14:paraId="16B78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461E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3DF6860">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C5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4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A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邹得辉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F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邹家场</w:t>
            </w:r>
          </w:p>
        </w:tc>
      </w:tr>
      <w:tr w14:paraId="6E785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90AF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BDD3CB">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86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A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邹定伟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D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花家坡</w:t>
            </w:r>
          </w:p>
        </w:tc>
      </w:tr>
      <w:tr w14:paraId="6F86D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9DF3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8AFC7DF">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3B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B6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A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陈志明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C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佘家坪</w:t>
            </w:r>
          </w:p>
        </w:tc>
      </w:tr>
      <w:tr w14:paraId="26BFE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B7B1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A0C5E99">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E03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毛  新</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F6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黄勇军</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1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李新明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9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桐木冲</w:t>
            </w:r>
          </w:p>
        </w:tc>
      </w:tr>
      <w:tr w14:paraId="798C6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A9CE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665A836">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9F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4F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FB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雷利明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7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新塘冲</w:t>
            </w:r>
          </w:p>
        </w:tc>
      </w:tr>
      <w:tr w14:paraId="0445A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22B7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48ADB9C">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3AF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0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3A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杨建平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66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瓦窑塘</w:t>
            </w:r>
          </w:p>
        </w:tc>
      </w:tr>
      <w:tr w14:paraId="3A906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DBC3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403F6CC">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18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DA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8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苏学军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0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黑山咀</w:t>
            </w:r>
          </w:p>
        </w:tc>
      </w:tr>
      <w:tr w14:paraId="02B43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FD42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ABB251B">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738E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59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F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  泽</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D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羊角塘</w:t>
            </w:r>
          </w:p>
        </w:tc>
      </w:tr>
      <w:tr w14:paraId="365B3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2E39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A075F73">
            <w:pP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19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7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盛亮明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E2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罗家坡</w:t>
            </w:r>
          </w:p>
        </w:tc>
      </w:tr>
      <w:tr w14:paraId="1130C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CCF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3CC12D1">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8D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C6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A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  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1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坝 墈</w:t>
            </w:r>
          </w:p>
        </w:tc>
      </w:tr>
      <w:tr w14:paraId="662DC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2C1D9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A15EA64">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ABD3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姚  超</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F56A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蔡佳莉</w:t>
            </w: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42095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沈泉丰</w:t>
            </w:r>
          </w:p>
        </w:tc>
        <w:tc>
          <w:tcPr>
            <w:tcW w:w="1615" w:type="dxa"/>
            <w:tcBorders>
              <w:top w:val="single" w:color="000000" w:sz="4" w:space="0"/>
              <w:left w:val="single" w:color="000000" w:sz="4" w:space="0"/>
              <w:bottom w:val="single" w:color="auto" w:sz="4" w:space="0"/>
              <w:right w:val="single" w:color="000000" w:sz="4" w:space="0"/>
            </w:tcBorders>
            <w:shd w:val="clear" w:color="auto" w:fill="auto"/>
            <w:vAlign w:val="center"/>
          </w:tcPr>
          <w:p w14:paraId="10C6E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粟家塘</w:t>
            </w:r>
          </w:p>
        </w:tc>
      </w:tr>
      <w:tr w14:paraId="2FB1E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E091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EE19CD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7622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4A8A0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F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陈建兵</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5B6EE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桐枝坡</w:t>
            </w:r>
          </w:p>
        </w:tc>
      </w:tr>
      <w:tr w14:paraId="0B3BB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B7E8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63C0A22">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936FC4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1022624A">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3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邹志平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B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东毛山</w:t>
            </w:r>
          </w:p>
        </w:tc>
      </w:tr>
      <w:tr w14:paraId="7BEE2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3A83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C1F2AC7">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8E278D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77122CA">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2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李正明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3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滂  塘</w:t>
            </w:r>
          </w:p>
        </w:tc>
      </w:tr>
      <w:tr w14:paraId="0BABA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6278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E84433">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0CF5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B066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4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黄妹珍</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F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  塘</w:t>
            </w:r>
          </w:p>
        </w:tc>
      </w:tr>
      <w:tr w14:paraId="74260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9F97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4ECC57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DBD30F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EADEC3B">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D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肖正杰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FC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雍家场</w:t>
            </w:r>
          </w:p>
        </w:tc>
      </w:tr>
      <w:tr w14:paraId="101C5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028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417432B">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B388B5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B7C9C5A">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A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郭淑兰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7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廖家咀</w:t>
            </w:r>
          </w:p>
        </w:tc>
      </w:tr>
      <w:tr w14:paraId="4BAFA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763B6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179913DE">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79C38EA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1DDFAACC">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60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武华英</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EB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张家塘</w:t>
            </w:r>
          </w:p>
        </w:tc>
      </w:tr>
      <w:tr w14:paraId="41515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5F920AF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彩陶源村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73A014E4">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周  虎</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B6C9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刘轶</w:t>
            </w: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62CBB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雍文和</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37DCD0C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彭伏生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34A3BF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屋</w:t>
            </w:r>
          </w:p>
        </w:tc>
      </w:tr>
      <w:tr w14:paraId="52D1A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FF84B7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548C120">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3E2D5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0C6ECEB">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737FD16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彪</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6F4679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毛屋湾</w:t>
            </w:r>
          </w:p>
        </w:tc>
      </w:tr>
      <w:tr w14:paraId="4F495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433CED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7BC6E94">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3FDAA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C135E1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08EC495B">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2CD5ADF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邹家场</w:t>
            </w:r>
          </w:p>
        </w:tc>
      </w:tr>
      <w:tr w14:paraId="15172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8B5BB5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DB2626E">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53CE6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潘颖晟</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538E520">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CC5D6F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周国清</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57659AD9">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王公桥</w:t>
            </w:r>
          </w:p>
        </w:tc>
      </w:tr>
      <w:tr w14:paraId="19E7D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E5511C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DC79AA6">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7FA17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0AC4C9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8ADEFB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曾雄辉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12C8698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屋</w:t>
            </w:r>
          </w:p>
        </w:tc>
      </w:tr>
      <w:tr w14:paraId="4E109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84D6AF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7C92715">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546AE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A3D35DD">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440060D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曾叶龙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1A9592E5">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廖家坡</w:t>
            </w:r>
          </w:p>
        </w:tc>
      </w:tr>
      <w:tr w14:paraId="7241C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B4073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4F9567C">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44ACA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冯鹏</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1C96962E">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759D1B67">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8FFC794">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舒霞咀</w:t>
            </w:r>
          </w:p>
        </w:tc>
      </w:tr>
      <w:tr w14:paraId="229A4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821B37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4D4C65D">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0E57C2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131D0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莫宇婷</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2D341A4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422FBFD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南冲塘</w:t>
            </w:r>
          </w:p>
        </w:tc>
      </w:tr>
      <w:tr w14:paraId="34F0F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AB5746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189043E">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2DF54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B70534D">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CC9D224">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杨应祥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3C57BC37">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反冲寺</w:t>
            </w:r>
          </w:p>
        </w:tc>
      </w:tr>
      <w:tr w14:paraId="2D9D5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BE648C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410B680">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7213B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  廷</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4E90355">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07EB0BB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邹定红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2A4C3C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合兴</w:t>
            </w:r>
          </w:p>
        </w:tc>
      </w:tr>
      <w:tr w14:paraId="0075B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3865D3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76A25BB6">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4F8A7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2A61EA4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779A9CB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王铁刚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6FD0A0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黄土潭</w:t>
            </w:r>
          </w:p>
        </w:tc>
      </w:tr>
      <w:tr w14:paraId="665D8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D3A925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F8A6434">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08E78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D7A95DC">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45014BF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彭松桂</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4FEDE40">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晏家坡</w:t>
            </w:r>
          </w:p>
        </w:tc>
      </w:tr>
      <w:tr w14:paraId="25F2B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A7934B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7326568">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3F79B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372D0B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  彪</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1B84051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周建强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4FEE8F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圣公岭</w:t>
            </w:r>
          </w:p>
        </w:tc>
      </w:tr>
      <w:tr w14:paraId="7D338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450FD77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7DF152AA">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523C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潘颖晟</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1927245">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7118448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余展辉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4735BCA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王田坪</w:t>
            </w:r>
          </w:p>
        </w:tc>
      </w:tr>
      <w:tr w14:paraId="7D148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2137F6F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0773EA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FF257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72D9B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660092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29011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村民小组</w:t>
            </w:r>
          </w:p>
        </w:tc>
      </w:tr>
      <w:tr w14:paraId="0CEE2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31B7BEE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彩陶源村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77EA814E">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周  虎</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F810B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阳水波</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4437CBEE">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  彪</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top"/>
          </w:tcPr>
          <w:p w14:paraId="4A95DBE8">
            <w:pPr>
              <w:keepNext w:val="0"/>
              <w:keepLines w:val="0"/>
              <w:widowControl/>
              <w:suppressLineNumbers w:val="0"/>
              <w:jc w:val="center"/>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周立刚</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top"/>
          </w:tcPr>
          <w:p w14:paraId="31A7A6A1">
            <w:pPr>
              <w:keepNext w:val="0"/>
              <w:keepLines w:val="0"/>
              <w:widowControl/>
              <w:suppressLineNumbers w:val="0"/>
              <w:jc w:val="center"/>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连家塘</w:t>
            </w:r>
          </w:p>
        </w:tc>
      </w:tr>
      <w:tr w14:paraId="090F6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844037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EA44FB5">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6A8BD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  廷</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9CA5A7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2D563845">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杨世杰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4894DC0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曾子铺</w:t>
            </w:r>
          </w:p>
        </w:tc>
      </w:tr>
      <w:tr w14:paraId="1938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B34139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FC7802F">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5357F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阳水波</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29A21BE1">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B336B9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王任仕</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3337688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王板塘</w:t>
            </w:r>
          </w:p>
        </w:tc>
      </w:tr>
      <w:tr w14:paraId="53E8B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8C6316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06D6958">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732A7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7FF6502">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0EEFC03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邹志杰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5C7AEB0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新塘冲</w:t>
            </w:r>
          </w:p>
        </w:tc>
      </w:tr>
      <w:tr w14:paraId="5E03A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C7DFE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2A658C9">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5F9E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  芳</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69A95AA">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B2980DF">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邹建刚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1903EE4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吾家场</w:t>
            </w:r>
          </w:p>
        </w:tc>
      </w:tr>
      <w:tr w14:paraId="737C6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70790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7DAF860">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4F44B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1EB8FFF2">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3FDE071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杨立武</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41B332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张家坡</w:t>
            </w:r>
          </w:p>
        </w:tc>
      </w:tr>
      <w:tr w14:paraId="43CEF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3CF146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8E6265E">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6D31C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阳水波</w:t>
            </w: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4C005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曾建良</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4319A90">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邹建华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56C9F41B">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坡</w:t>
            </w:r>
          </w:p>
        </w:tc>
      </w:tr>
      <w:tr w14:paraId="51633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B84E99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8BEF79F">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5CFF3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  芳</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3892E4C">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19CFB21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袁旭刚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E380EE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坡</w:t>
            </w:r>
          </w:p>
        </w:tc>
      </w:tr>
      <w:tr w14:paraId="51E0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D09CC8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E1AF868">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22EB1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  浪</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78B1488">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824E76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廖学根</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03EF8AF">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瓦渣坪</w:t>
            </w:r>
          </w:p>
        </w:tc>
      </w:tr>
      <w:tr w14:paraId="48927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8FFEDA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B5032D0">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422D1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  魏</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860FE8A">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42E633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蔡建军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3AA9880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兰家坡</w:t>
            </w:r>
          </w:p>
        </w:tc>
      </w:tr>
      <w:tr w14:paraId="28CFF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55A6FA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F2098F6">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7EA02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  宁</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A2E2C7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44AF1C2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兰志威</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2481652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南岸咀</w:t>
            </w:r>
          </w:p>
        </w:tc>
      </w:tr>
      <w:tr w14:paraId="11F58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859B75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C7131BC">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40EA46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隆美群</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3A3BD7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CB25CB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周伯龙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76CCA4D0">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觉华山</w:t>
            </w:r>
          </w:p>
        </w:tc>
      </w:tr>
      <w:tr w14:paraId="5DFE0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9FC1A6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ABF355C">
            <w:pPr>
              <w:rPr>
                <w:rFonts w:hint="eastAsia"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5F4A8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  鹏</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48147F8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D84D03F">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兰福寿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1CCC380">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陈家坪</w:t>
            </w:r>
          </w:p>
        </w:tc>
      </w:tr>
      <w:tr w14:paraId="2C0F0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17BF00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1F41123">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AFF5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  浪</w:t>
            </w: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23879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  星</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9E80995">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雍树其</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79F0E2F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响水坝</w:t>
            </w:r>
          </w:p>
        </w:tc>
      </w:tr>
      <w:tr w14:paraId="6E7AB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E0727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84C2717">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7692E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A3B51EB">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7DAF294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雍罗新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7FF4EC8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冲子湾</w:t>
            </w:r>
          </w:p>
        </w:tc>
      </w:tr>
      <w:tr w14:paraId="20E96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58DE37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23C4B5A">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3B8397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26DBA1A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06FBAA5">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雍金良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261738B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胡家冲</w:t>
            </w:r>
          </w:p>
        </w:tc>
      </w:tr>
      <w:tr w14:paraId="70AA8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9D5D5A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BE77D35">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66B2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  魏</w:t>
            </w: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2AB87DF">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4078A4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欧阳广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76B647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雷公坡</w:t>
            </w:r>
          </w:p>
        </w:tc>
      </w:tr>
      <w:tr w14:paraId="4F8BA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FB1688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58C8D35">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029C1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BBF1218">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4967316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59A6749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屋</w:t>
            </w:r>
          </w:p>
        </w:tc>
      </w:tr>
      <w:tr w14:paraId="4E03C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F68A1F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F73A649">
            <w:pPr>
              <w:rPr>
                <w:rFonts w:hint="default"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6E125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64659C0F">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247C7AA9">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雍汉文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31E32C8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湾</w:t>
            </w:r>
            <w:r>
              <w:rPr>
                <w:rStyle w:val="17"/>
                <w:rFonts w:hint="eastAsia" w:ascii="宋体" w:hAnsi="宋体" w:eastAsia="宋体" w:cs="宋体"/>
                <w:sz w:val="20"/>
                <w:szCs w:val="20"/>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塘</w:t>
            </w:r>
          </w:p>
        </w:tc>
      </w:tr>
      <w:tr w14:paraId="54A97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DA40D3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4D47D9E">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B8EC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  宁</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536BF41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彭</w:t>
            </w:r>
            <w:r>
              <w:rPr>
                <w:rFonts w:hint="eastAsia" w:ascii="宋体" w:hAnsi="宋体" w:eastAsia="宋体" w:cs="宋体"/>
                <w:i w:val="0"/>
                <w:iCs w:val="0"/>
                <w:color w:val="000000"/>
                <w:sz w:val="20"/>
                <w:szCs w:val="20"/>
                <w:u w:val="none"/>
                <w:lang w:val="en-US" w:eastAsia="zh-CN"/>
              </w:rPr>
              <w:t xml:space="preserve">  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CFAD17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  威</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2145432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  山</w:t>
            </w:r>
          </w:p>
        </w:tc>
      </w:tr>
      <w:tr w14:paraId="03AC6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jc w:val="center"/>
        </w:trPr>
        <w:tc>
          <w:tcPr>
            <w:tcW w:w="1389" w:type="dxa"/>
            <w:vMerge w:val="continue"/>
            <w:tcBorders>
              <w:left w:val="single" w:color="000000" w:sz="4" w:space="0"/>
              <w:right w:val="single" w:color="000000" w:sz="4" w:space="0"/>
            </w:tcBorders>
            <w:shd w:val="clear" w:color="auto" w:fill="auto"/>
            <w:vAlign w:val="center"/>
          </w:tcPr>
          <w:p w14:paraId="1D5885C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16B553E">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2104E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24D78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1D04A87F">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曾火平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1027030">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  田</w:t>
            </w:r>
          </w:p>
        </w:tc>
      </w:tr>
      <w:tr w14:paraId="7C5E1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3A927F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EDF6BB6">
            <w:pPr>
              <w:jc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1B8992B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noWrap/>
            <w:vAlign w:val="center"/>
          </w:tcPr>
          <w:p w14:paraId="258C781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top"/>
          </w:tcPr>
          <w:p w14:paraId="063E253D">
            <w:pPr>
              <w:keepNext w:val="0"/>
              <w:keepLines w:val="0"/>
              <w:widowControl/>
              <w:suppressLineNumbers w:val="0"/>
              <w:jc w:val="center"/>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肖正林</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top"/>
          </w:tcPr>
          <w:p w14:paraId="69647A13">
            <w:pPr>
              <w:keepNext w:val="0"/>
              <w:keepLines w:val="0"/>
              <w:widowControl/>
              <w:suppressLineNumbers w:val="0"/>
              <w:jc w:val="center"/>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贺家塘</w:t>
            </w:r>
          </w:p>
        </w:tc>
      </w:tr>
      <w:tr w14:paraId="58D96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CCF0CC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7F1F490E">
            <w:pPr>
              <w:rPr>
                <w:rFonts w:hint="eastAsia" w:ascii="宋体" w:hAnsi="宋体" w:eastAsia="宋体" w:cs="宋体"/>
                <w:i w:val="0"/>
                <w:iCs w:val="0"/>
                <w:color w:val="000000"/>
                <w:sz w:val="20"/>
                <w:szCs w:val="20"/>
                <w:u w:val="none"/>
                <w:lang w:val="en-US" w:eastAsia="zh-CN"/>
              </w:rPr>
            </w:pP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7DEE0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  芳</w:t>
            </w:r>
          </w:p>
        </w:tc>
        <w:tc>
          <w:tcPr>
            <w:tcW w:w="1328" w:type="dxa"/>
            <w:vMerge w:val="continue"/>
            <w:tcBorders>
              <w:left w:val="single" w:color="000000" w:sz="4" w:space="0"/>
              <w:right w:val="single" w:color="000000" w:sz="4" w:space="0"/>
            </w:tcBorders>
            <w:shd w:val="clear" w:color="auto" w:fill="auto"/>
            <w:noWrap/>
            <w:vAlign w:val="center"/>
          </w:tcPr>
          <w:p w14:paraId="406A7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5A6F2C3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袁松桂</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0AB6BEC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磨家洲</w:t>
            </w:r>
          </w:p>
        </w:tc>
      </w:tr>
      <w:tr w14:paraId="0723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56677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10F9953">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3875B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隆群美</w:t>
            </w:r>
          </w:p>
        </w:tc>
        <w:tc>
          <w:tcPr>
            <w:tcW w:w="1328" w:type="dxa"/>
            <w:vMerge w:val="continue"/>
            <w:tcBorders>
              <w:left w:val="single" w:color="000000" w:sz="4" w:space="0"/>
              <w:right w:val="single" w:color="000000" w:sz="4" w:space="0"/>
            </w:tcBorders>
            <w:shd w:val="clear" w:color="auto" w:fill="auto"/>
            <w:noWrap/>
            <w:vAlign w:val="center"/>
          </w:tcPr>
          <w:p w14:paraId="0574D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684B417B">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肖志安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6049A81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关公岭</w:t>
            </w:r>
          </w:p>
        </w:tc>
      </w:tr>
      <w:tr w14:paraId="56160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E81F95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858080B">
            <w:pPr>
              <w:jc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0C0DB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6F94503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43502218">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  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37B7CA4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观音塘</w:t>
            </w:r>
          </w:p>
        </w:tc>
      </w:tr>
      <w:tr w14:paraId="51701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3615E1F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400C683D">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3294F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022B7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top"/>
          </w:tcPr>
          <w:p w14:paraId="30AD782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肖万益</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top"/>
          </w:tcPr>
          <w:p w14:paraId="1213AEB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肖家洲</w:t>
            </w:r>
          </w:p>
        </w:tc>
      </w:tr>
      <w:tr w14:paraId="0B719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1C05B70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auto"/>
                <w:sz w:val="20"/>
                <w:szCs w:val="20"/>
                <w:u w:val="none"/>
                <w:lang w:eastAsia="zh-CN"/>
              </w:rPr>
              <w:t>郭亮村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5C12EC31">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杜江军</w:t>
            </w:r>
          </w:p>
          <w:p w14:paraId="30A1718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auto"/>
                <w:sz w:val="20"/>
                <w:szCs w:val="20"/>
                <w:u w:val="none"/>
                <w:lang w:eastAsia="zh-CN"/>
              </w:rPr>
              <w:t>陈</w:t>
            </w:r>
            <w:r>
              <w:rPr>
                <w:rFonts w:hint="eastAsia" w:ascii="宋体" w:hAnsi="宋体" w:eastAsia="宋体" w:cs="宋体"/>
                <w:i w:val="0"/>
                <w:iCs w:val="0"/>
                <w:color w:val="auto"/>
                <w:sz w:val="20"/>
                <w:szCs w:val="20"/>
                <w:u w:val="none"/>
                <w:lang w:val="en-US" w:eastAsia="zh-CN"/>
              </w:rPr>
              <w:t xml:space="preserve">  </w:t>
            </w:r>
            <w:r>
              <w:rPr>
                <w:rFonts w:hint="eastAsia" w:ascii="宋体" w:hAnsi="宋体" w:eastAsia="宋体" w:cs="宋体"/>
                <w:i w:val="0"/>
                <w:iCs w:val="0"/>
                <w:color w:val="auto"/>
                <w:sz w:val="20"/>
                <w:szCs w:val="20"/>
                <w:u w:val="none"/>
                <w:lang w:eastAsia="zh-CN"/>
              </w:rPr>
              <w:t>涛</w:t>
            </w: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14:paraId="334A07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谭继承</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371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佘  干</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548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佘志伟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E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新屋</w:t>
            </w:r>
          </w:p>
        </w:tc>
      </w:tr>
      <w:tr w14:paraId="0AE78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277A3F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9BA80AE">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AE396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080BD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51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熊燕</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B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刘家垅</w:t>
            </w:r>
          </w:p>
        </w:tc>
      </w:tr>
      <w:tr w14:paraId="23733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209EAA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881BD23">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57DE2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2EA4A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6B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24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德字庄</w:t>
            </w:r>
          </w:p>
        </w:tc>
      </w:tr>
      <w:tr w14:paraId="73562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61C366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7980E41">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548B5E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4A165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0A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金友刚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6AD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麻子坡</w:t>
            </w:r>
          </w:p>
        </w:tc>
      </w:tr>
      <w:tr w14:paraId="4AD11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979070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3FB82BD">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14:paraId="30730A53">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黄  江</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05B7D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熊  刚</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0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金伟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20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铺子庄</w:t>
            </w:r>
          </w:p>
        </w:tc>
      </w:tr>
      <w:tr w14:paraId="67C20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D3E3D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FA3739C">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04AD9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796AE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474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杨刚祥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EE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谭家庄</w:t>
            </w:r>
          </w:p>
        </w:tc>
      </w:tr>
      <w:tr w14:paraId="5FB58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62CFE8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6BECB36">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9BAC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00F64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70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张国宏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5D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冯家垅</w:t>
            </w:r>
          </w:p>
        </w:tc>
      </w:tr>
      <w:tr w14:paraId="0245C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ACFF6D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08BFFB7">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0E24E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05B13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4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金鑫</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51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金老屋</w:t>
            </w:r>
          </w:p>
        </w:tc>
      </w:tr>
      <w:tr w14:paraId="29789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178CE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E9ADE54">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14:paraId="4EF00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欧玉婷</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229B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李水平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C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熊汉祥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6C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野鸡坡</w:t>
            </w:r>
          </w:p>
        </w:tc>
      </w:tr>
      <w:tr w14:paraId="1CE0E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14C5E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C71DA5F">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AC15F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7026B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29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杨跃平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6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大兴湾坡</w:t>
            </w:r>
          </w:p>
        </w:tc>
      </w:tr>
      <w:tr w14:paraId="6E392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4D983D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0469BDB">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7FDD7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3ACBB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BB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李自刚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8B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大兴山</w:t>
            </w:r>
          </w:p>
        </w:tc>
      </w:tr>
      <w:tr w14:paraId="1C1EC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68BC5D8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215C8851">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26EF00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1A439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B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张水华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9E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胡家坡</w:t>
            </w:r>
          </w:p>
        </w:tc>
      </w:tr>
      <w:tr w14:paraId="7A84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1E0C2A3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710A96D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0689AE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57DD1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2517C16A">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488F4459">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村民小组</w:t>
            </w:r>
          </w:p>
        </w:tc>
      </w:tr>
      <w:tr w14:paraId="066AB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082D398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auto"/>
                <w:sz w:val="20"/>
                <w:szCs w:val="20"/>
                <w:u w:val="none"/>
                <w:lang w:eastAsia="zh-CN"/>
              </w:rPr>
              <w:t>郭亮村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4A71EA05">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杜江军</w:t>
            </w:r>
          </w:p>
          <w:p w14:paraId="79DC493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auto"/>
                <w:sz w:val="20"/>
                <w:szCs w:val="20"/>
                <w:u w:val="none"/>
                <w:lang w:eastAsia="zh-CN"/>
              </w:rPr>
              <w:t>陈</w:t>
            </w:r>
            <w:r>
              <w:rPr>
                <w:rFonts w:hint="eastAsia" w:ascii="宋体" w:hAnsi="宋体" w:eastAsia="宋体" w:cs="宋体"/>
                <w:i w:val="0"/>
                <w:iCs w:val="0"/>
                <w:color w:val="auto"/>
                <w:sz w:val="20"/>
                <w:szCs w:val="20"/>
                <w:u w:val="none"/>
                <w:lang w:val="en-US" w:eastAsia="zh-CN"/>
              </w:rPr>
              <w:t xml:space="preserve">  </w:t>
            </w:r>
            <w:r>
              <w:rPr>
                <w:rFonts w:hint="eastAsia" w:ascii="宋体" w:hAnsi="宋体" w:eastAsia="宋体" w:cs="宋体"/>
                <w:i w:val="0"/>
                <w:iCs w:val="0"/>
                <w:color w:val="auto"/>
                <w:sz w:val="20"/>
                <w:szCs w:val="20"/>
                <w:u w:val="none"/>
                <w:lang w:eastAsia="zh-CN"/>
              </w:rPr>
              <w:t>涛</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6A623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欧玉婷</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61FB0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李水平</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547DDF7D">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傅建文</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E194DA9">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易家垅</w:t>
            </w:r>
          </w:p>
        </w:tc>
      </w:tr>
      <w:tr w14:paraId="03975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FFD723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E99680A">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73845E0F">
            <w:pPr>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eastAsia="zh-CN"/>
              </w:rPr>
              <w:t>杨</w:t>
            </w:r>
            <w:r>
              <w:rPr>
                <w:rFonts w:hint="eastAsia" w:ascii="宋体" w:hAnsi="宋体" w:eastAsia="宋体" w:cs="宋体"/>
                <w:i w:val="0"/>
                <w:iCs w:val="0"/>
                <w:color w:val="auto"/>
                <w:sz w:val="20"/>
                <w:szCs w:val="20"/>
                <w:u w:val="none"/>
                <w:lang w:val="en-US" w:eastAsia="zh-CN"/>
              </w:rPr>
              <w:t xml:space="preserve">  维</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4FD2D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邓  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EB5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吴国祥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7A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谢老屋</w:t>
            </w:r>
          </w:p>
        </w:tc>
      </w:tr>
      <w:tr w14:paraId="2821E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86E59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C315824">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6C633BE">
            <w:pPr>
              <w:jc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FD22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93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曾志敏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68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雷公塘</w:t>
            </w:r>
          </w:p>
        </w:tc>
      </w:tr>
      <w:tr w14:paraId="0F287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1895FA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06E5A03">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842FA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DCC2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5C3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李家新</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2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杏花坡</w:t>
            </w:r>
          </w:p>
        </w:tc>
      </w:tr>
      <w:tr w14:paraId="65AE4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EE22B7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5A36CE2">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BF841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A110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DF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曾建春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B2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瓦屋子</w:t>
            </w:r>
          </w:p>
        </w:tc>
      </w:tr>
      <w:tr w14:paraId="66FA8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67AD01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5D12874">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E433C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eastAsia="zh-CN"/>
              </w:rPr>
              <w:t>钟永清</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028DA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  理</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F3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曾雄</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E3D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北风咀</w:t>
            </w:r>
          </w:p>
        </w:tc>
      </w:tr>
      <w:tr w14:paraId="2B85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B0E31E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ABF893D">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EADA0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CBA5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21C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易千红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FB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响堂咀</w:t>
            </w:r>
          </w:p>
        </w:tc>
      </w:tr>
      <w:tr w14:paraId="08682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7B0F39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B5D25C6">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F8E3F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7374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9DF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胡和平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7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冲子湾</w:t>
            </w:r>
          </w:p>
        </w:tc>
      </w:tr>
      <w:tr w14:paraId="33DF3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A6F159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E896DE9">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82283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4D8B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D1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杜国栋</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CD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谭家咀</w:t>
            </w:r>
          </w:p>
        </w:tc>
      </w:tr>
      <w:tr w14:paraId="029BD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0F12F6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6AD985A">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4E74E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1631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02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郭迎春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52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白石坡</w:t>
            </w:r>
          </w:p>
        </w:tc>
      </w:tr>
      <w:tr w14:paraId="6F0DF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7BFA1E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7956AEC8">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06EA1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B483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59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易世红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4B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枫树塘</w:t>
            </w:r>
          </w:p>
        </w:tc>
      </w:tr>
      <w:tr w14:paraId="426EB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B8FD40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44C58CB">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0187E0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孙志广</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6BE9F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吴念峰</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CD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郭志威</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0C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古塘</w:t>
            </w:r>
          </w:p>
        </w:tc>
      </w:tr>
      <w:tr w14:paraId="1DEC6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34F60E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2F0EFE8">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BBEE8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440B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5B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郭兴宇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8A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文家坝</w:t>
            </w:r>
          </w:p>
        </w:tc>
      </w:tr>
      <w:tr w14:paraId="79C8E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1C9BF8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37893619">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24E0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52BF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D8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张正奇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87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棉花冲</w:t>
            </w:r>
          </w:p>
        </w:tc>
      </w:tr>
      <w:tr w14:paraId="5639C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C9CD76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C031B5A">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42EAA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995F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1E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莫明厚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00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汪家庄</w:t>
            </w:r>
          </w:p>
        </w:tc>
      </w:tr>
      <w:tr w14:paraId="4E6F0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25C2EE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93D3B36">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16B0B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231A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A35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佘刚泉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B11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李家湾</w:t>
            </w:r>
          </w:p>
        </w:tc>
      </w:tr>
      <w:tr w14:paraId="6CAE7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2F37AF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A51FA5A">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4283945">
            <w:pPr>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罗  明</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5C333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邹  明</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5B5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傅荣华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4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社塘</w:t>
            </w:r>
          </w:p>
        </w:tc>
      </w:tr>
      <w:tr w14:paraId="344A6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A3B882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8B37436">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70E16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E289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79E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李继业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333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雍家庄</w:t>
            </w:r>
          </w:p>
        </w:tc>
      </w:tr>
      <w:tr w14:paraId="6DAE2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C41A7C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6F70975">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C16F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2FF2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B2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莫正伟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3C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陈老屋</w:t>
            </w:r>
          </w:p>
        </w:tc>
      </w:tr>
      <w:tr w14:paraId="42B7F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56C41F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FD2CA80">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C7216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5A4C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2C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金立</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1A7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易碓坊</w:t>
            </w:r>
          </w:p>
        </w:tc>
      </w:tr>
      <w:tr w14:paraId="524EC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5C6FE2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88E8224">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415A7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A882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C88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洪治国</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8A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七家庄</w:t>
            </w:r>
          </w:p>
        </w:tc>
      </w:tr>
      <w:tr w14:paraId="327A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EAD684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BC86A78">
            <w:pPr>
              <w:rPr>
                <w:rFonts w:hint="eastAsia" w:ascii="宋体" w:hAnsi="宋体" w:eastAsia="宋体" w:cs="宋体"/>
                <w:i w:val="0"/>
                <w:iCs w:val="0"/>
                <w:color w:val="000000"/>
                <w:sz w:val="20"/>
                <w:szCs w:val="20"/>
                <w:u w:val="none"/>
                <w:lang w:val="en-US"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78641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8C53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08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洪神宝</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AC0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新塘</w:t>
            </w:r>
          </w:p>
        </w:tc>
      </w:tr>
      <w:tr w14:paraId="69EFD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6A4A34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384B9A2">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457B8E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高飞龙</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44D28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胥  清</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05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骆建龙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75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明月塘</w:t>
            </w:r>
          </w:p>
        </w:tc>
      </w:tr>
      <w:tr w14:paraId="02285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2A17BE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26FCA9FC">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3AF3B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30620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59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谭四明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7D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联霞湾坡</w:t>
            </w:r>
          </w:p>
        </w:tc>
      </w:tr>
      <w:tr w14:paraId="7311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8D12AF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E67493E">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75C2F8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7346A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auto" w:sz="4" w:space="0"/>
              <w:right w:val="single" w:color="000000" w:sz="4" w:space="0"/>
            </w:tcBorders>
            <w:shd w:val="clear" w:color="auto" w:fill="auto"/>
            <w:vAlign w:val="center"/>
          </w:tcPr>
          <w:p w14:paraId="336764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洪建祥</w:t>
            </w:r>
          </w:p>
        </w:tc>
        <w:tc>
          <w:tcPr>
            <w:tcW w:w="1615" w:type="dxa"/>
            <w:tcBorders>
              <w:top w:val="single" w:color="000000" w:sz="4" w:space="0"/>
              <w:left w:val="single" w:color="000000" w:sz="4" w:space="0"/>
              <w:bottom w:val="single" w:color="auto" w:sz="4" w:space="0"/>
              <w:right w:val="single" w:color="000000" w:sz="4" w:space="0"/>
            </w:tcBorders>
            <w:shd w:val="clear" w:color="auto" w:fill="auto"/>
            <w:vAlign w:val="center"/>
          </w:tcPr>
          <w:p w14:paraId="6AB72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周家湾</w:t>
            </w:r>
          </w:p>
        </w:tc>
      </w:tr>
      <w:tr w14:paraId="10417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14B74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7447B44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11335F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05BAFA1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8F03138">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傅汉祥</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62BFE9A">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彩霞庄</w:t>
            </w:r>
          </w:p>
        </w:tc>
      </w:tr>
      <w:tr w14:paraId="6461C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96419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70699A5">
            <w:pPr>
              <w:rPr>
                <w:rFonts w:hint="eastAsia" w:ascii="宋体" w:hAnsi="宋体" w:eastAsia="宋体" w:cs="宋体"/>
                <w:i w:val="0"/>
                <w:iCs w:val="0"/>
                <w:color w:val="000000"/>
                <w:sz w:val="20"/>
                <w:szCs w:val="20"/>
                <w:u w:val="none"/>
                <w:lang w:val="en-US" w:eastAsia="zh-CN"/>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7FDEB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sz w:val="20"/>
                <w:szCs w:val="20"/>
                <w:u w:val="none"/>
                <w:lang w:val="en-US" w:eastAsia="zh-CN"/>
              </w:rPr>
              <w:t>周旺霞</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3160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聂  清</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7D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张光裕</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658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苏家庄</w:t>
            </w:r>
          </w:p>
        </w:tc>
      </w:tr>
      <w:tr w14:paraId="20B63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37604B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677DA45C">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0F4B78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51C17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7F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张正明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3E4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0"/>
                <w:szCs w:val="20"/>
                <w:u w:val="none"/>
                <w:lang w:val="en-US" w:eastAsia="zh-CN" w:bidi="ar-SA"/>
              </w:rPr>
              <w:t>里五塘</w:t>
            </w:r>
          </w:p>
        </w:tc>
      </w:tr>
      <w:tr w14:paraId="1A3DD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1D7A3C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04DF959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1964C4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0AC3F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3B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胡跃进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37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四竹塘</w:t>
            </w:r>
          </w:p>
        </w:tc>
      </w:tr>
      <w:tr w14:paraId="14DA6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17326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D101DD1">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3E370F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33C40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64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曾国皇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E51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刘家庄</w:t>
            </w:r>
          </w:p>
        </w:tc>
      </w:tr>
      <w:tr w14:paraId="746C3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72D5A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51E3D9D4">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147C35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0D4A0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AB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邓伯文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1B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史家庄</w:t>
            </w:r>
          </w:p>
        </w:tc>
      </w:tr>
      <w:tr w14:paraId="6A3E5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95E96A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49568096">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2FCBFE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5BB4B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C5F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谭星明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2C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罗家庄</w:t>
            </w:r>
          </w:p>
        </w:tc>
      </w:tr>
      <w:tr w14:paraId="40027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5C8BA1C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7E218C7C">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62AA98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0226B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F0D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曾浩香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38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射山冲</w:t>
            </w:r>
          </w:p>
        </w:tc>
      </w:tr>
      <w:tr w14:paraId="1A38F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539396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right w:val="single" w:color="000000" w:sz="4" w:space="0"/>
            </w:tcBorders>
            <w:shd w:val="clear" w:color="auto" w:fill="auto"/>
            <w:vAlign w:val="center"/>
          </w:tcPr>
          <w:p w14:paraId="1CA6C511">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right w:val="single" w:color="000000" w:sz="4" w:space="0"/>
            </w:tcBorders>
            <w:shd w:val="clear" w:color="auto" w:fill="auto"/>
            <w:vAlign w:val="center"/>
          </w:tcPr>
          <w:p w14:paraId="3D3DEF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right w:val="single" w:color="000000" w:sz="4" w:space="0"/>
            </w:tcBorders>
            <w:shd w:val="clear" w:color="auto" w:fill="auto"/>
            <w:noWrap/>
            <w:vAlign w:val="center"/>
          </w:tcPr>
          <w:p w14:paraId="2782A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3E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姚义兵</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0D2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粉壁子</w:t>
            </w:r>
          </w:p>
        </w:tc>
      </w:tr>
      <w:tr w14:paraId="13940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2B9DC0A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4C7FC077">
            <w:pPr>
              <w:rPr>
                <w:rFonts w:hint="eastAsia" w:ascii="宋体" w:hAnsi="宋体" w:eastAsia="宋体" w:cs="宋体"/>
                <w:i w:val="0"/>
                <w:iCs w:val="0"/>
                <w:color w:val="000000"/>
                <w:sz w:val="20"/>
                <w:szCs w:val="20"/>
                <w:u w:val="none"/>
                <w:lang w:val="en-US" w:eastAsia="zh-CN"/>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1A9B8C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7453DC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9F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张汉武</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576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2"/>
                <w:sz w:val="21"/>
                <w:szCs w:val="21"/>
                <w:u w:val="none"/>
                <w:lang w:val="en-US" w:eastAsia="zh-CN" w:bidi="ar-SA"/>
              </w:rPr>
              <w:t>乌龙塘</w:t>
            </w:r>
          </w:p>
        </w:tc>
      </w:tr>
      <w:tr w14:paraId="149FA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52C42FC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万星村</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26D5E667">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周</w:t>
            </w:r>
            <w:r>
              <w:rPr>
                <w:rFonts w:hint="eastAsia" w:ascii="宋体" w:hAnsi="宋体" w:eastAsia="宋体" w:cs="宋体"/>
                <w:i w:val="0"/>
                <w:iCs w:val="0"/>
                <w:color w:val="000000"/>
                <w:sz w:val="20"/>
                <w:szCs w:val="20"/>
                <w:u w:val="none"/>
                <w:lang w:val="en-US" w:eastAsia="zh-CN"/>
              </w:rPr>
              <w:t xml:space="preserve">  虎</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5CC99F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胡  深</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044EF2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蔡  伍</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D1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蔡  柱</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D9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艾家组</w:t>
            </w:r>
          </w:p>
        </w:tc>
      </w:tr>
      <w:tr w14:paraId="3D415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3C89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A10F88C">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E2C58AD">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FEFC87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0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余正佳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C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大协组</w:t>
            </w:r>
          </w:p>
        </w:tc>
      </w:tr>
      <w:tr w14:paraId="73320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41114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76FCD39D">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05B4B7E">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67A91D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9F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谭文广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6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谭家组</w:t>
            </w:r>
          </w:p>
        </w:tc>
      </w:tr>
      <w:tr w14:paraId="03F35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270D9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556E8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708CF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55F95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0AC96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559B8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村民小组</w:t>
            </w:r>
          </w:p>
        </w:tc>
      </w:tr>
      <w:tr w14:paraId="3CC39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7C6FF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万星村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6675CDF4">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周</w:t>
            </w:r>
            <w:r>
              <w:rPr>
                <w:rFonts w:hint="eastAsia" w:ascii="宋体" w:hAnsi="宋体" w:eastAsia="宋体" w:cs="宋体"/>
                <w:i w:val="0"/>
                <w:iCs w:val="0"/>
                <w:color w:val="000000"/>
                <w:sz w:val="20"/>
                <w:szCs w:val="20"/>
                <w:u w:val="none"/>
                <w:lang w:val="en-US" w:eastAsia="zh-CN"/>
              </w:rPr>
              <w:t xml:space="preserve">  虎</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3D2143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  深</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7EE924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  伍</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0BDCF0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曾荣贵</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3CE9A3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毛屋湾组</w:t>
            </w:r>
          </w:p>
        </w:tc>
      </w:tr>
      <w:tr w14:paraId="195F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949B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3FC9D81">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F366BE6">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166CE11">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0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刘奇斌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95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大伟组</w:t>
            </w:r>
          </w:p>
        </w:tc>
      </w:tr>
      <w:tr w14:paraId="32273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CD693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85EC5EF">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CF18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  学</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4F7C6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  磊</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3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谭浪明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A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西城组</w:t>
            </w:r>
          </w:p>
        </w:tc>
      </w:tr>
      <w:tr w14:paraId="660B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B330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C22C3BA">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74F7BE6">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3DB850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4F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胡志刚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9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罗家组</w:t>
            </w:r>
          </w:p>
        </w:tc>
      </w:tr>
      <w:tr w14:paraId="6DCC5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E7F7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C14F4B1">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9C02212">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B83F700">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D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谭兴华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68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桂花组</w:t>
            </w:r>
          </w:p>
        </w:tc>
      </w:tr>
      <w:tr w14:paraId="3D123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B590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0D5E946">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1FC2EBB">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C78D91F">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7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张再斌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B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兰竹组</w:t>
            </w:r>
          </w:p>
        </w:tc>
      </w:tr>
      <w:tr w14:paraId="63B8C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6A5E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9029339">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513DD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唐绍华</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29EF8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胡庆国</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3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杨建平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A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沙冒组</w:t>
            </w:r>
          </w:p>
        </w:tc>
      </w:tr>
      <w:tr w14:paraId="4F7BD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D26D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BD3A3A4">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5588495">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01641A1">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C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谭清明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5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坳上组</w:t>
            </w:r>
          </w:p>
        </w:tc>
      </w:tr>
      <w:tr w14:paraId="06FBD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E506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B7A2F92">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5381B0C">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74A7ED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0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朱清明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D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横塘组</w:t>
            </w:r>
          </w:p>
        </w:tc>
      </w:tr>
      <w:tr w14:paraId="727BF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729B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7DD0047">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038A371">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4DFFB20">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8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骆孟龙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1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丁家组</w:t>
            </w:r>
          </w:p>
        </w:tc>
      </w:tr>
      <w:tr w14:paraId="611F4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B4F5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2CF0CD8">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BCE7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  敢</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02F49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  敏</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6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毛炎华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A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毛家坪组</w:t>
            </w:r>
          </w:p>
        </w:tc>
      </w:tr>
      <w:tr w14:paraId="48B98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B701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503EB6C">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F11D3C5">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A1FBA70">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8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佘学文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4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栏木组</w:t>
            </w:r>
          </w:p>
        </w:tc>
      </w:tr>
      <w:tr w14:paraId="3625A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E4A2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0CDEA3D">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4094E0C">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7563644">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金建宏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D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双塘组</w:t>
            </w:r>
          </w:p>
        </w:tc>
      </w:tr>
      <w:tr w14:paraId="03594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0471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B6A964E">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F1F5DB2">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9BAF98C">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F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  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B5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茶月组</w:t>
            </w:r>
          </w:p>
        </w:tc>
      </w:tr>
      <w:tr w14:paraId="0ECE2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9F721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52CED2D">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2D0B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  雄</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48CBF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  玲</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4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曾跃辉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EE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立新组</w:t>
            </w:r>
          </w:p>
        </w:tc>
      </w:tr>
      <w:tr w14:paraId="3D577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F435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DF5AEEF">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AC1C7F4">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EDD5AA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BF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朱忠勇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5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黄中屋组</w:t>
            </w:r>
          </w:p>
        </w:tc>
      </w:tr>
      <w:tr w14:paraId="7D0B6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B677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4809D87">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0CDC253">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6985B47">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谭东洋</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DD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杨大塘组</w:t>
            </w:r>
          </w:p>
        </w:tc>
      </w:tr>
      <w:tr w14:paraId="6D75B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B8A6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2A65ED0">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30477F7">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6F44C96">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0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曾耀军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E5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斑竹组</w:t>
            </w:r>
          </w:p>
        </w:tc>
      </w:tr>
      <w:tr w14:paraId="21C34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F087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0F628A3">
            <w:pP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59876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周长波</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03964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谭晓佳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B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刘辉泉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F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牛栏组</w:t>
            </w:r>
          </w:p>
        </w:tc>
      </w:tr>
      <w:tr w14:paraId="47ECF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D74C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03D02B6">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1020AE4">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3BD7B28">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3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  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F3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乐观组</w:t>
            </w:r>
          </w:p>
        </w:tc>
      </w:tr>
      <w:tr w14:paraId="18478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5D8A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22AC64F">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F7197F4">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5834B70">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5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周文建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DB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垅塘组</w:t>
            </w:r>
          </w:p>
        </w:tc>
      </w:tr>
      <w:tr w14:paraId="668CC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EBCE22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5D11078">
            <w:pP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9B7985F">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31DF7CC">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5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胡军辉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D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堆子组</w:t>
            </w:r>
          </w:p>
        </w:tc>
      </w:tr>
      <w:tr w14:paraId="5B990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3B2D4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花实村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621E819D">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秦昆仑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327FA7B7">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梁</w:t>
            </w:r>
            <w:r>
              <w:rPr>
                <w:rFonts w:hint="eastAsia" w:ascii="宋体" w:hAnsi="宋体" w:eastAsia="宋体" w:cs="宋体"/>
                <w:i w:val="0"/>
                <w:iCs w:val="0"/>
                <w:color w:val="000000"/>
                <w:sz w:val="20"/>
                <w:szCs w:val="20"/>
                <w:u w:val="none"/>
                <w:lang w:val="en-US" w:eastAsia="zh-CN"/>
              </w:rPr>
              <w:t xml:space="preserve">  柱</w:t>
            </w:r>
          </w:p>
        </w:tc>
        <w:tc>
          <w:tcPr>
            <w:tcW w:w="1328" w:type="dxa"/>
            <w:vMerge w:val="restart"/>
            <w:tcBorders>
              <w:top w:val="single" w:color="auto" w:sz="4" w:space="0"/>
              <w:left w:val="single" w:color="000000" w:sz="4" w:space="0"/>
              <w:right w:val="single" w:color="000000" w:sz="4" w:space="0"/>
            </w:tcBorders>
            <w:shd w:val="clear" w:color="auto" w:fill="auto"/>
            <w:noWrap/>
            <w:vAlign w:val="center"/>
          </w:tcPr>
          <w:p w14:paraId="4C2B5B04">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姚</w:t>
            </w:r>
            <w:r>
              <w:rPr>
                <w:rFonts w:hint="eastAsia" w:ascii="宋体" w:hAnsi="宋体" w:eastAsia="宋体" w:cs="宋体"/>
                <w:i w:val="0"/>
                <w:iCs w:val="0"/>
                <w:color w:val="000000"/>
                <w:sz w:val="20"/>
                <w:szCs w:val="20"/>
                <w:u w:val="none"/>
                <w:lang w:val="en-US" w:eastAsia="zh-CN"/>
              </w:rPr>
              <w:t xml:space="preserve">  浩</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B31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陈谷良</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6BE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罗家组</w:t>
            </w:r>
          </w:p>
        </w:tc>
      </w:tr>
      <w:tr w14:paraId="3E543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D251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E166131">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2E9489D2">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1B499B7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CCC34">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余</w:t>
            </w:r>
            <w:r>
              <w:rPr>
                <w:rFonts w:hint="eastAsia" w:ascii="宋体" w:hAnsi="宋体" w:eastAsia="宋体" w:cs="宋体"/>
                <w:i w:val="0"/>
                <w:iCs w:val="0"/>
                <w:color w:val="000000"/>
                <w:sz w:val="20"/>
                <w:szCs w:val="20"/>
                <w:u w:val="none"/>
                <w:lang w:val="en-US" w:eastAsia="zh-CN"/>
              </w:rPr>
              <w:t xml:space="preserve">  托</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138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桥湾组</w:t>
            </w:r>
          </w:p>
        </w:tc>
      </w:tr>
      <w:tr w14:paraId="7A246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A56B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EA52A03">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679E67B6">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袁</w:t>
            </w:r>
            <w:r>
              <w:rPr>
                <w:rFonts w:hint="eastAsia" w:ascii="宋体" w:hAnsi="宋体" w:eastAsia="宋体" w:cs="宋体"/>
                <w:i w:val="0"/>
                <w:iCs w:val="0"/>
                <w:color w:val="000000"/>
                <w:sz w:val="20"/>
                <w:szCs w:val="20"/>
                <w:u w:val="none"/>
                <w:lang w:val="en-US" w:eastAsia="zh-CN"/>
              </w:rPr>
              <w:t xml:space="preserve">  卓</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598E8BD7">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余军锋</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5B1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姚</w:t>
            </w:r>
            <w:r>
              <w:rPr>
                <w:rFonts w:hint="eastAsia" w:ascii="宋体" w:hAnsi="宋体" w:eastAsia="宋体" w:cs="宋体"/>
                <w:i w:val="0"/>
                <w:iCs w:val="0"/>
                <w:color w:val="000000"/>
                <w:sz w:val="20"/>
                <w:szCs w:val="20"/>
                <w:u w:val="none"/>
                <w:lang w:val="en-US" w:eastAsia="zh-CN"/>
              </w:rPr>
              <w:t xml:space="preserve">  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12B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罗卜组</w:t>
            </w:r>
          </w:p>
        </w:tc>
      </w:tr>
      <w:tr w14:paraId="6B0E7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A193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412AE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B63D81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1FB90369">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C40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陈</w:t>
            </w:r>
            <w:r>
              <w:rPr>
                <w:rFonts w:hint="eastAsia" w:ascii="宋体" w:hAnsi="宋体" w:eastAsia="宋体" w:cs="宋体"/>
                <w:i w:val="0"/>
                <w:iCs w:val="0"/>
                <w:color w:val="000000"/>
                <w:sz w:val="20"/>
                <w:szCs w:val="20"/>
                <w:u w:val="none"/>
                <w:lang w:val="en-US" w:eastAsia="zh-CN"/>
              </w:rPr>
              <w:t xml:space="preserve">  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1920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姚家组</w:t>
            </w:r>
          </w:p>
        </w:tc>
      </w:tr>
      <w:tr w14:paraId="0506C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B425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95C6BE5">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6D80DB2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46D88AD5">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7AD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毛跃晖</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597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周家组</w:t>
            </w:r>
          </w:p>
        </w:tc>
      </w:tr>
      <w:tr w14:paraId="610AF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B342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AD2C3AC">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4F5E5E14">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余</w:t>
            </w:r>
            <w:r>
              <w:rPr>
                <w:rFonts w:hint="eastAsia" w:ascii="宋体" w:hAnsi="宋体" w:eastAsia="宋体" w:cs="宋体"/>
                <w:i w:val="0"/>
                <w:iCs w:val="0"/>
                <w:color w:val="000000"/>
                <w:sz w:val="20"/>
                <w:szCs w:val="20"/>
                <w:u w:val="none"/>
                <w:lang w:val="en-US" w:eastAsia="zh-CN"/>
              </w:rPr>
              <w:t xml:space="preserve">  舟</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394A3FE9">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姚</w:t>
            </w:r>
            <w:r>
              <w:rPr>
                <w:rFonts w:hint="eastAsia" w:ascii="宋体" w:hAnsi="宋体" w:eastAsia="宋体" w:cs="宋体"/>
                <w:i w:val="0"/>
                <w:iCs w:val="0"/>
                <w:color w:val="000000"/>
                <w:sz w:val="20"/>
                <w:szCs w:val="20"/>
                <w:u w:val="none"/>
                <w:lang w:val="en-US" w:eastAsia="zh-CN"/>
              </w:rPr>
              <w:t xml:space="preserve">  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01F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熊海波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6F4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小官组</w:t>
            </w:r>
          </w:p>
        </w:tc>
      </w:tr>
      <w:tr w14:paraId="29A57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9ED7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95ACA73">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51F8311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43AD2D2C">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B97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罗</w:t>
            </w:r>
            <w:r>
              <w:rPr>
                <w:rFonts w:hint="eastAsia" w:ascii="宋体" w:hAnsi="宋体" w:eastAsia="宋体" w:cs="宋体"/>
                <w:i w:val="0"/>
                <w:iCs w:val="0"/>
                <w:color w:val="000000"/>
                <w:sz w:val="20"/>
                <w:szCs w:val="20"/>
                <w:u w:val="none"/>
                <w:lang w:val="en-US" w:eastAsia="zh-CN"/>
              </w:rPr>
              <w:t xml:space="preserve">  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054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师古组</w:t>
            </w:r>
          </w:p>
        </w:tc>
      </w:tr>
      <w:tr w14:paraId="5D779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1EA7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060C163">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12391">
            <w:pP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余</w:t>
            </w:r>
            <w:r>
              <w:rPr>
                <w:rFonts w:hint="eastAsia" w:ascii="宋体" w:hAnsi="宋体" w:eastAsia="宋体" w:cs="宋体"/>
                <w:i w:val="0"/>
                <w:iCs w:val="0"/>
                <w:color w:val="000000"/>
                <w:sz w:val="20"/>
                <w:szCs w:val="20"/>
                <w:u w:val="none"/>
                <w:lang w:val="en-US" w:eastAsia="zh-CN"/>
              </w:rPr>
              <w:t xml:space="preserve">  舟</w:t>
            </w:r>
          </w:p>
        </w:tc>
        <w:tc>
          <w:tcPr>
            <w:tcW w:w="13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0DB9">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姚</w:t>
            </w:r>
            <w:r>
              <w:rPr>
                <w:rFonts w:hint="eastAsia" w:ascii="宋体" w:hAnsi="宋体" w:eastAsia="宋体" w:cs="宋体"/>
                <w:i w:val="0"/>
                <w:iCs w:val="0"/>
                <w:color w:val="000000"/>
                <w:sz w:val="20"/>
                <w:szCs w:val="20"/>
                <w:u w:val="none"/>
                <w:lang w:val="en-US" w:eastAsia="zh-CN"/>
              </w:rPr>
              <w:t xml:space="preserve">  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DB04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黄光华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D3A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下樟组</w:t>
            </w:r>
          </w:p>
        </w:tc>
      </w:tr>
      <w:tr w14:paraId="1840B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BEB6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384E55F">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75A72D4F">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王志雄</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2AFA4168">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胡思露</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D63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杨湘平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944F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上樟组</w:t>
            </w:r>
          </w:p>
        </w:tc>
      </w:tr>
      <w:tr w14:paraId="6750F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9340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F6DE4A4">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EF23A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3E2689E1">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EAD0">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杨献忠</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4F9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符实组</w:t>
            </w:r>
          </w:p>
        </w:tc>
      </w:tr>
      <w:tr w14:paraId="5C48C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524F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E4B4FA9">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16C8CAB3">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5E49A7E2">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CDA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董红兵</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F1A3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桃花组</w:t>
            </w:r>
          </w:p>
        </w:tc>
      </w:tr>
      <w:tr w14:paraId="6218F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D420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72CA01D">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274914D9">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周赤平</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7DDF7CF4">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陈智力</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B1A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姚朋飞</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473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麻石组</w:t>
            </w:r>
          </w:p>
        </w:tc>
      </w:tr>
      <w:tr w14:paraId="43AA2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F94D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49AD918">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A35780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noWrap/>
            <w:vAlign w:val="center"/>
          </w:tcPr>
          <w:p w14:paraId="3004B3F2">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357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彭</w:t>
            </w:r>
            <w:r>
              <w:rPr>
                <w:rFonts w:hint="eastAsia" w:ascii="宋体" w:hAnsi="宋体" w:eastAsia="宋体" w:cs="宋体"/>
                <w:i w:val="0"/>
                <w:iCs w:val="0"/>
                <w:color w:val="000000"/>
                <w:sz w:val="20"/>
                <w:szCs w:val="20"/>
                <w:u w:val="none"/>
                <w:lang w:val="en-US" w:eastAsia="zh-CN"/>
              </w:rPr>
              <w:t xml:space="preserve">  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A689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老禾组</w:t>
            </w:r>
          </w:p>
        </w:tc>
      </w:tr>
      <w:tr w14:paraId="6FD14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38D3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F69AF5C">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55F6887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0701A08B">
            <w:pPr>
              <w:jc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387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陈谷祥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EABE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上塘组</w:t>
            </w:r>
          </w:p>
        </w:tc>
      </w:tr>
      <w:tr w14:paraId="428F7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B9F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288A707">
            <w:pP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71E9B9AE">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欧翰林</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7F002A0C">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余凯军</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3A32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梁国波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995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郭家组</w:t>
            </w:r>
          </w:p>
        </w:tc>
      </w:tr>
      <w:tr w14:paraId="64603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54DE0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01051140">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6C9BDDDD">
            <w:pP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344EF847">
            <w:pP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99F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姚建平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F65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冷山组</w:t>
            </w:r>
          </w:p>
        </w:tc>
      </w:tr>
      <w:tr w14:paraId="5BF26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14D01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村（社区）</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9147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联点领导</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17CEA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06B7E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村干部</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6B64B4B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b/>
                <w:bCs/>
                <w:i w:val="0"/>
                <w:iCs w:val="0"/>
                <w:color w:val="000000"/>
                <w:kern w:val="0"/>
                <w:sz w:val="20"/>
                <w:szCs w:val="20"/>
                <w:u w:val="none"/>
                <w:lang w:val="en-US" w:eastAsia="zh-CN" w:bidi="ar"/>
              </w:rPr>
              <w:t>组长</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4069842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b/>
                <w:bCs/>
                <w:i w:val="0"/>
                <w:iCs w:val="0"/>
                <w:color w:val="000000"/>
                <w:kern w:val="0"/>
                <w:sz w:val="20"/>
                <w:szCs w:val="20"/>
                <w:u w:val="none"/>
                <w:lang w:val="en-US" w:eastAsia="zh-CN" w:bidi="ar"/>
              </w:rPr>
              <w:t>村民小组</w:t>
            </w:r>
          </w:p>
        </w:tc>
      </w:tr>
      <w:tr w14:paraId="453E3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 w:hRule="atLeast"/>
          <w:jc w:val="center"/>
        </w:trPr>
        <w:tc>
          <w:tcPr>
            <w:tcW w:w="1389" w:type="dxa"/>
            <w:tcBorders>
              <w:top w:val="single" w:color="auto" w:sz="4" w:space="0"/>
              <w:left w:val="single" w:color="000000" w:sz="4" w:space="0"/>
              <w:bottom w:val="single" w:color="auto" w:sz="4" w:space="0"/>
              <w:right w:val="single" w:color="000000" w:sz="4" w:space="0"/>
            </w:tcBorders>
            <w:shd w:val="clear" w:color="auto" w:fill="auto"/>
            <w:vAlign w:val="center"/>
          </w:tcPr>
          <w:p w14:paraId="5BA2B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花实村</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3E39FA2F">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秦昆仑</w:t>
            </w: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4583B641">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欧翰林</w:t>
            </w:r>
          </w:p>
        </w:tc>
        <w:tc>
          <w:tcPr>
            <w:tcW w:w="132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16230BBF">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eastAsia="zh-CN"/>
              </w:rPr>
              <w:t>余凯军</w:t>
            </w: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7E9BE1B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杨伟平</w:t>
            </w:r>
          </w:p>
        </w:tc>
        <w:tc>
          <w:tcPr>
            <w:tcW w:w="1615" w:type="dxa"/>
            <w:tcBorders>
              <w:top w:val="single" w:color="auto" w:sz="4" w:space="0"/>
              <w:left w:val="single" w:color="000000" w:sz="4" w:space="0"/>
              <w:bottom w:val="single" w:color="000000" w:sz="4" w:space="0"/>
              <w:right w:val="single" w:color="000000" w:sz="4" w:space="0"/>
            </w:tcBorders>
            <w:shd w:val="clear" w:color="auto" w:fill="auto"/>
            <w:vAlign w:val="center"/>
          </w:tcPr>
          <w:p w14:paraId="6C6A416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丁家组</w:t>
            </w:r>
          </w:p>
        </w:tc>
      </w:tr>
      <w:tr w14:paraId="606DC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auto" w:sz="4" w:space="0"/>
              <w:left w:val="single" w:color="000000" w:sz="4" w:space="0"/>
              <w:right w:val="single" w:color="000000" w:sz="4" w:space="0"/>
            </w:tcBorders>
            <w:shd w:val="clear" w:color="auto" w:fill="auto"/>
            <w:vAlign w:val="center"/>
          </w:tcPr>
          <w:p w14:paraId="0F04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华城村</w:t>
            </w:r>
          </w:p>
        </w:tc>
        <w:tc>
          <w:tcPr>
            <w:tcW w:w="1328" w:type="dxa"/>
            <w:vMerge w:val="restart"/>
            <w:tcBorders>
              <w:top w:val="single" w:color="auto" w:sz="4" w:space="0"/>
              <w:left w:val="single" w:color="000000" w:sz="4" w:space="0"/>
              <w:right w:val="single" w:color="000000" w:sz="4" w:space="0"/>
            </w:tcBorders>
            <w:shd w:val="clear" w:color="auto" w:fill="auto"/>
            <w:vAlign w:val="center"/>
          </w:tcPr>
          <w:p w14:paraId="1FB05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李雄</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02918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李凯</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773A7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姚朝辉</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7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邓建伟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1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盘家组</w:t>
            </w:r>
          </w:p>
        </w:tc>
      </w:tr>
      <w:tr w14:paraId="0DE52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20A21C1">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574BC57">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26EB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0A6D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A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肖胜华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C6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新塘组</w:t>
            </w:r>
          </w:p>
        </w:tc>
      </w:tr>
      <w:tr w14:paraId="35F44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D2F7CE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E2F52FE">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F2E1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4199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9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余光祥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90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瓦屋组</w:t>
            </w:r>
          </w:p>
        </w:tc>
      </w:tr>
      <w:tr w14:paraId="425E7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5CC270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F8AE97C">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57D9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李凯</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567E6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胡权</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5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赖军红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DB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立新组</w:t>
            </w:r>
          </w:p>
        </w:tc>
      </w:tr>
      <w:tr w14:paraId="720D6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847C9DC">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E374A76">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7E8A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4630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8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胡望辉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7B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木家组</w:t>
            </w:r>
          </w:p>
        </w:tc>
      </w:tr>
      <w:tr w14:paraId="1BA78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078F833">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9300DFE">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F463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9806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6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胡正国</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0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杨梅组</w:t>
            </w:r>
          </w:p>
        </w:tc>
      </w:tr>
      <w:tr w14:paraId="1A396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2EB083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00A0DB9">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DFDF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廖群英</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19BEE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余鑫彪</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C79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姚正祥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5C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崔家组</w:t>
            </w:r>
          </w:p>
        </w:tc>
      </w:tr>
      <w:tr w14:paraId="5B5D0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0EBE701">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BF6FE1E">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5364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4881048">
            <w:pPr>
              <w:keepNext w:val="0"/>
              <w:keepLines w:val="0"/>
              <w:widowControl/>
              <w:suppressLineNumbers w:val="0"/>
              <w:tabs>
                <w:tab w:val="left" w:pos="556"/>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5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胡陆军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7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立志组</w:t>
            </w:r>
          </w:p>
        </w:tc>
      </w:tr>
      <w:tr w14:paraId="7651D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78D6D51">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4AA0FF1">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FFB6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9BD0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1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胡红专</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12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万家组</w:t>
            </w:r>
          </w:p>
        </w:tc>
      </w:tr>
      <w:tr w14:paraId="1C49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C86EC3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4C23050">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6256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廖群英</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35C50B93">
            <w:pPr>
              <w:keepNext w:val="0"/>
              <w:keepLines w:val="0"/>
              <w:widowControl/>
              <w:suppressLineNumbers w:val="0"/>
              <w:tabs>
                <w:tab w:val="left" w:pos="556"/>
              </w:tabs>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李茂</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黄飞跃</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D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莲花组</w:t>
            </w:r>
          </w:p>
        </w:tc>
      </w:tr>
      <w:tr w14:paraId="4338C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171CA35">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4E529E1">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F50D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EBEF895">
            <w:pPr>
              <w:keepNext w:val="0"/>
              <w:keepLines w:val="0"/>
              <w:widowControl/>
              <w:suppressLineNumbers w:val="0"/>
              <w:tabs>
                <w:tab w:val="left" w:pos="47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4E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黄超</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E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范家组</w:t>
            </w:r>
          </w:p>
        </w:tc>
      </w:tr>
      <w:tr w14:paraId="7D8CE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95F63F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6EF9FF8">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1995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1C3E4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王军</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F9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胡铁宏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E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大塘组</w:t>
            </w:r>
          </w:p>
        </w:tc>
      </w:tr>
      <w:tr w14:paraId="379DB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3039327">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37B0E7A">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36CE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王云芳</w:t>
            </w: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0A3A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0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余中祥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E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跃进组</w:t>
            </w:r>
          </w:p>
        </w:tc>
      </w:tr>
      <w:tr w14:paraId="2006C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AF4E4AD">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C7DC631">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453D67B">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3118C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文丹</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5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贺文武</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7D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农科组</w:t>
            </w:r>
          </w:p>
        </w:tc>
      </w:tr>
      <w:tr w14:paraId="27AD0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10ECFE5C">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AE40F45">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1C58A5D">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7836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C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李桂全</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8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众新组</w:t>
            </w:r>
          </w:p>
        </w:tc>
      </w:tr>
      <w:tr w14:paraId="59F0B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9C69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DDD2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2D0E7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王云芳</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692DC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吴亚泰</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2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李晓军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D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保拥组</w:t>
            </w:r>
          </w:p>
        </w:tc>
      </w:tr>
      <w:tr w14:paraId="763D8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39B7C8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1861730">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17C4AE0">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1041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5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吴万成</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7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仕仁组</w:t>
            </w:r>
          </w:p>
        </w:tc>
      </w:tr>
      <w:tr w14:paraId="1A19D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77C6DEF">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350FC78">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61C36D2">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F05E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7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吴新敏</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9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珠塘组</w:t>
            </w:r>
          </w:p>
        </w:tc>
      </w:tr>
      <w:tr w14:paraId="4848E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FFCA45C">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51383BB1">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E3AD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李德保</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065D5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赖玲</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8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胡国军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D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巷子组</w:t>
            </w:r>
          </w:p>
        </w:tc>
      </w:tr>
      <w:tr w14:paraId="6876C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32B389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134CE265">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CBCE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075D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7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董德华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B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合新组</w:t>
            </w:r>
          </w:p>
        </w:tc>
      </w:tr>
      <w:tr w14:paraId="60670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3857CBE">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DBA04DB">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541BE57">
            <w:pPr>
              <w:jc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63552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刘敏</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4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刘锡光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6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大官组</w:t>
            </w:r>
          </w:p>
        </w:tc>
      </w:tr>
      <w:tr w14:paraId="451C9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bottom w:val="single" w:color="000000" w:sz="4" w:space="0"/>
              <w:right w:val="single" w:color="000000" w:sz="4" w:space="0"/>
            </w:tcBorders>
            <w:shd w:val="clear" w:color="auto" w:fill="auto"/>
            <w:vAlign w:val="center"/>
          </w:tcPr>
          <w:p w14:paraId="088FBAB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vAlign w:val="center"/>
          </w:tcPr>
          <w:p w14:paraId="75E91B06">
            <w:pPr>
              <w:jc w:val="cente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000000" w:sz="4" w:space="0"/>
              <w:right w:val="single" w:color="000000" w:sz="4" w:space="0"/>
            </w:tcBorders>
            <w:shd w:val="clear" w:color="auto" w:fill="auto"/>
            <w:vAlign w:val="center"/>
          </w:tcPr>
          <w:p w14:paraId="2FEC2F32">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谭荩荩</w:t>
            </w:r>
          </w:p>
        </w:tc>
        <w:tc>
          <w:tcPr>
            <w:tcW w:w="1328"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32671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73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姚灿</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E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姚家组</w:t>
            </w:r>
          </w:p>
        </w:tc>
      </w:tr>
      <w:tr w14:paraId="37682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restart"/>
            <w:tcBorders>
              <w:top w:val="single" w:color="000000" w:sz="4" w:space="0"/>
              <w:left w:val="single" w:color="000000" w:sz="4" w:space="0"/>
              <w:right w:val="single" w:color="000000" w:sz="4" w:space="0"/>
            </w:tcBorders>
            <w:shd w:val="clear" w:color="auto" w:fill="auto"/>
            <w:vAlign w:val="center"/>
          </w:tcPr>
          <w:p w14:paraId="238CF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潭洲社区</w:t>
            </w: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1787F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周全</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1BF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黄  军</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0687C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谭志国</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1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胡旭光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6F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瓦窑组</w:t>
            </w:r>
          </w:p>
        </w:tc>
      </w:tr>
      <w:tr w14:paraId="45009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5" w:hRule="atLeast"/>
          <w:jc w:val="center"/>
        </w:trPr>
        <w:tc>
          <w:tcPr>
            <w:tcW w:w="1389" w:type="dxa"/>
            <w:vMerge w:val="continue"/>
            <w:tcBorders>
              <w:left w:val="single" w:color="000000" w:sz="4" w:space="0"/>
              <w:right w:val="single" w:color="000000" w:sz="4" w:space="0"/>
            </w:tcBorders>
            <w:shd w:val="clear" w:color="auto" w:fill="auto"/>
            <w:vAlign w:val="center"/>
          </w:tcPr>
          <w:p w14:paraId="2E3B2D0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263D1196">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84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69341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0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谭佳高</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古塘组</w:t>
            </w:r>
          </w:p>
        </w:tc>
      </w:tr>
      <w:tr w14:paraId="58EAC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10FABB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6653CED">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4EE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李志国</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C10C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周新灿</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7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张  硕</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8B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谭家组</w:t>
            </w:r>
          </w:p>
        </w:tc>
      </w:tr>
      <w:tr w14:paraId="08D4D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70D3DDB8">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6E6A20ED">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65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142D8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黄坤泉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4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黄洲组</w:t>
            </w:r>
          </w:p>
        </w:tc>
      </w:tr>
      <w:tr w14:paraId="5E1E2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6733C0EE">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7AEF744">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70C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黎汗清</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18FE5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  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4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胡建文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D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草湖组</w:t>
            </w:r>
          </w:p>
        </w:tc>
      </w:tr>
      <w:tr w14:paraId="7847F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10E0F3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0EA2F22E">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0B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75B94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0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李  静</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0CB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黄谷组</w:t>
            </w:r>
          </w:p>
        </w:tc>
      </w:tr>
      <w:tr w14:paraId="764A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990610F">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D465871">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EF3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周树秋</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2B32F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廖章艳</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0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雍海蛟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A9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瓦屋组</w:t>
            </w:r>
          </w:p>
        </w:tc>
      </w:tr>
      <w:tr w14:paraId="6B0A1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313291B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D22B3C3">
            <w:pPr>
              <w:jc w:val="center"/>
              <w:rPr>
                <w:rFonts w:hint="eastAsia" w:ascii="宋体" w:hAnsi="宋体" w:eastAsia="宋体" w:cs="宋体"/>
                <w:i w:val="0"/>
                <w:iCs w:val="0"/>
                <w:color w:val="000000"/>
                <w:sz w:val="20"/>
                <w:szCs w:val="20"/>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61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000000" w:sz="4" w:space="0"/>
              <w:right w:val="single" w:color="000000" w:sz="4" w:space="0"/>
            </w:tcBorders>
            <w:shd w:val="clear" w:color="auto" w:fill="auto"/>
            <w:noWrap/>
            <w:vAlign w:val="center"/>
          </w:tcPr>
          <w:p w14:paraId="19DE2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胡建红</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0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樟树组</w:t>
            </w:r>
          </w:p>
        </w:tc>
      </w:tr>
      <w:tr w14:paraId="39F8C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7B3046B">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99F2A92">
            <w:pPr>
              <w:jc w:val="center"/>
              <w:rPr>
                <w:rFonts w:hint="eastAsia" w:ascii="宋体" w:hAnsi="宋体" w:eastAsia="宋体" w:cs="宋体"/>
                <w:i w:val="0"/>
                <w:iCs w:val="0"/>
                <w:color w:val="000000"/>
                <w:sz w:val="20"/>
                <w:szCs w:val="20"/>
                <w:u w:val="none"/>
              </w:rPr>
            </w:pPr>
          </w:p>
        </w:tc>
        <w:tc>
          <w:tcPr>
            <w:tcW w:w="1328" w:type="dxa"/>
            <w:vMerge w:val="restart"/>
            <w:tcBorders>
              <w:top w:val="single" w:color="000000" w:sz="4" w:space="0"/>
              <w:left w:val="single" w:color="000000" w:sz="4" w:space="0"/>
              <w:right w:val="single" w:color="000000" w:sz="4" w:space="0"/>
            </w:tcBorders>
            <w:shd w:val="clear" w:color="auto" w:fill="auto"/>
            <w:vAlign w:val="center"/>
          </w:tcPr>
          <w:p w14:paraId="2B05A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王全荣</w:t>
            </w:r>
          </w:p>
        </w:tc>
        <w:tc>
          <w:tcPr>
            <w:tcW w:w="1328" w:type="dxa"/>
            <w:vMerge w:val="restart"/>
            <w:tcBorders>
              <w:top w:val="single" w:color="000000" w:sz="4" w:space="0"/>
              <w:left w:val="single" w:color="000000" w:sz="4" w:space="0"/>
              <w:right w:val="single" w:color="000000" w:sz="4" w:space="0"/>
            </w:tcBorders>
            <w:shd w:val="clear" w:color="auto" w:fill="auto"/>
            <w:noWrap/>
            <w:vAlign w:val="center"/>
          </w:tcPr>
          <w:p w14:paraId="039CB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金  磊</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4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金应泉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E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水桐组</w:t>
            </w:r>
          </w:p>
        </w:tc>
      </w:tr>
      <w:tr w14:paraId="4C74A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 w:hRule="atLeast"/>
          <w:jc w:val="center"/>
        </w:trPr>
        <w:tc>
          <w:tcPr>
            <w:tcW w:w="1389" w:type="dxa"/>
            <w:vMerge w:val="continue"/>
            <w:tcBorders>
              <w:left w:val="single" w:color="000000" w:sz="4" w:space="0"/>
              <w:right w:val="single" w:color="000000" w:sz="4" w:space="0"/>
            </w:tcBorders>
            <w:shd w:val="clear" w:color="auto" w:fill="auto"/>
            <w:vAlign w:val="center"/>
          </w:tcPr>
          <w:p w14:paraId="44FE6400">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351E2B64">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6706B239">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noWrap/>
            <w:vAlign w:val="center"/>
          </w:tcPr>
          <w:p w14:paraId="2BCEC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auto" w:sz="4" w:space="0"/>
              <w:left w:val="single" w:color="000000" w:sz="4" w:space="0"/>
              <w:bottom w:val="single" w:color="auto" w:sz="4" w:space="0"/>
              <w:right w:val="single" w:color="000000" w:sz="4" w:space="0"/>
            </w:tcBorders>
            <w:shd w:val="clear" w:color="auto" w:fill="auto"/>
            <w:vAlign w:val="center"/>
          </w:tcPr>
          <w:p w14:paraId="2337A334">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贺国良</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2915C0D0">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auto"/>
                <w:kern w:val="2"/>
                <w:sz w:val="20"/>
                <w:szCs w:val="20"/>
                <w:u w:val="none"/>
                <w:lang w:val="en-US" w:eastAsia="zh-CN" w:bidi="ar-SA"/>
              </w:rPr>
              <w:t>横冲组</w:t>
            </w:r>
          </w:p>
        </w:tc>
      </w:tr>
      <w:tr w14:paraId="666B9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0AAC3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FD39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62F41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袁靖国</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3B1D4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2"/>
                <w:sz w:val="20"/>
                <w:szCs w:val="20"/>
                <w:u w:val="none"/>
                <w:lang w:val="en-US" w:eastAsia="zh-CN" w:bidi="ar-SA"/>
              </w:rPr>
              <w:t>舒  栋</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60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舒利华</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0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塘湾组</w:t>
            </w:r>
          </w:p>
        </w:tc>
      </w:tr>
      <w:tr w14:paraId="76ACA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4072203A">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711305AC">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09BC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FAEFCFA">
            <w:pPr>
              <w:keepNext w:val="0"/>
              <w:keepLines w:val="0"/>
              <w:widowControl/>
              <w:suppressLineNumbers w:val="0"/>
              <w:tabs>
                <w:tab w:val="left" w:pos="473"/>
              </w:tabs>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E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熊正泉</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6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湖边组</w:t>
            </w:r>
          </w:p>
        </w:tc>
      </w:tr>
      <w:tr w14:paraId="75287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 w:hRule="atLeast"/>
          <w:jc w:val="center"/>
        </w:trPr>
        <w:tc>
          <w:tcPr>
            <w:tcW w:w="1389" w:type="dxa"/>
            <w:vMerge w:val="continue"/>
            <w:tcBorders>
              <w:left w:val="single" w:color="000000" w:sz="4" w:space="0"/>
              <w:right w:val="single" w:color="000000" w:sz="4" w:space="0"/>
            </w:tcBorders>
            <w:shd w:val="clear" w:color="auto" w:fill="auto"/>
            <w:vAlign w:val="center"/>
          </w:tcPr>
          <w:p w14:paraId="25B75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right w:val="single" w:color="000000" w:sz="4" w:space="0"/>
            </w:tcBorders>
            <w:shd w:val="clear" w:color="auto" w:fill="auto"/>
            <w:vAlign w:val="center"/>
          </w:tcPr>
          <w:p w14:paraId="4A121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43F2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罗伏才</w:t>
            </w:r>
          </w:p>
        </w:tc>
        <w:tc>
          <w:tcPr>
            <w:tcW w:w="132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7BCBA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val="en-US" w:eastAsia="zh-CN"/>
              </w:rPr>
              <w:t>刘  明</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F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彭宏伟</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E3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新跃组</w:t>
            </w:r>
          </w:p>
        </w:tc>
      </w:tr>
      <w:tr w14:paraId="48DC0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1389" w:type="dxa"/>
            <w:vMerge w:val="continue"/>
            <w:tcBorders>
              <w:left w:val="single" w:color="000000" w:sz="4" w:space="0"/>
              <w:bottom w:val="single" w:color="auto" w:sz="4" w:space="0"/>
              <w:right w:val="single" w:color="000000" w:sz="4" w:space="0"/>
            </w:tcBorders>
            <w:shd w:val="clear" w:color="auto" w:fill="auto"/>
            <w:vAlign w:val="center"/>
          </w:tcPr>
          <w:p w14:paraId="6050CDC6">
            <w:pPr>
              <w:jc w:val="center"/>
              <w:rPr>
                <w:rFonts w:hint="eastAsia" w:ascii="宋体" w:hAnsi="宋体" w:eastAsia="宋体" w:cs="宋体"/>
                <w:i w:val="0"/>
                <w:iCs w:val="0"/>
                <w:color w:val="000000"/>
                <w:sz w:val="20"/>
                <w:szCs w:val="20"/>
                <w:u w:val="none"/>
              </w:rPr>
            </w:pPr>
          </w:p>
        </w:tc>
        <w:tc>
          <w:tcPr>
            <w:tcW w:w="1328" w:type="dxa"/>
            <w:vMerge w:val="continue"/>
            <w:tcBorders>
              <w:left w:val="single" w:color="000000" w:sz="4" w:space="0"/>
              <w:bottom w:val="single" w:color="auto" w:sz="4" w:space="0"/>
              <w:right w:val="single" w:color="000000" w:sz="4" w:space="0"/>
            </w:tcBorders>
            <w:shd w:val="clear" w:color="auto" w:fill="auto"/>
            <w:vAlign w:val="center"/>
          </w:tcPr>
          <w:p w14:paraId="17197FB9">
            <w:pPr>
              <w:jc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22FE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372D2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C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熊志刚</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B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sz w:val="20"/>
                <w:szCs w:val="20"/>
                <w:u w:val="none"/>
                <w:lang w:eastAsia="zh-CN"/>
              </w:rPr>
              <w:t>野鸭组</w:t>
            </w:r>
          </w:p>
        </w:tc>
      </w:tr>
    </w:tbl>
    <w:p w14:paraId="27ACB018">
      <w:pPr>
        <w:pStyle w:val="8"/>
        <w:rPr>
          <w:rFonts w:hint="eastAsia"/>
          <w:lang w:val="en-US" w:eastAsia="zh-CN"/>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14:paraId="08BA806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附件2</w:t>
      </w:r>
    </w:p>
    <w:tbl>
      <w:tblPr>
        <w:tblStyle w:val="9"/>
        <w:tblW w:w="9064" w:type="dxa"/>
        <w:jc w:val="center"/>
        <w:tblLayout w:type="fixed"/>
        <w:tblCellMar>
          <w:top w:w="0" w:type="dxa"/>
          <w:left w:w="108" w:type="dxa"/>
          <w:bottom w:w="0" w:type="dxa"/>
          <w:right w:w="108" w:type="dxa"/>
        </w:tblCellMar>
      </w:tblPr>
      <w:tblGrid>
        <w:gridCol w:w="9064"/>
      </w:tblGrid>
      <w:tr w14:paraId="0B27E67D">
        <w:tblPrEx>
          <w:tblCellMar>
            <w:top w:w="0" w:type="dxa"/>
            <w:left w:w="108" w:type="dxa"/>
            <w:bottom w:w="0" w:type="dxa"/>
            <w:right w:w="108" w:type="dxa"/>
          </w:tblCellMar>
        </w:tblPrEx>
        <w:trPr>
          <w:trHeight w:val="472" w:hRule="atLeast"/>
          <w:jc w:val="center"/>
        </w:trPr>
        <w:tc>
          <w:tcPr>
            <w:tcW w:w="9064" w:type="dxa"/>
            <w:noWrap w:val="0"/>
            <w:vAlign w:val="top"/>
          </w:tcPr>
          <w:p w14:paraId="5B35964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distribute"/>
              <w:textAlignment w:val="auto"/>
              <w:outlineLvl w:val="9"/>
              <w:rPr>
                <w:rFonts w:hint="eastAsia" w:ascii="方正小标宋简体" w:hAnsi="华文中宋" w:eastAsia="方正小标宋简体"/>
                <w:color w:val="000000"/>
                <w:sz w:val="44"/>
                <w:szCs w:val="44"/>
              </w:rPr>
            </w:pPr>
            <w:r>
              <w:rPr>
                <w:rFonts w:hint="eastAsia" w:ascii="方正小标宋简体" w:hAnsi="华文中宋" w:eastAsia="方正小标宋简体"/>
                <w:color w:val="000000"/>
                <w:spacing w:val="-20"/>
                <w:sz w:val="44"/>
                <w:szCs w:val="44"/>
              </w:rPr>
              <w:t>中共长沙市望城区铜官街道工作委员会</w:t>
            </w:r>
          </w:p>
        </w:tc>
      </w:tr>
      <w:tr w14:paraId="208C4A28">
        <w:tblPrEx>
          <w:tblCellMar>
            <w:top w:w="0" w:type="dxa"/>
            <w:left w:w="108" w:type="dxa"/>
            <w:bottom w:w="0" w:type="dxa"/>
            <w:right w:w="108" w:type="dxa"/>
          </w:tblCellMar>
        </w:tblPrEx>
        <w:trPr>
          <w:trHeight w:val="472" w:hRule="atLeast"/>
          <w:jc w:val="center"/>
        </w:trPr>
        <w:tc>
          <w:tcPr>
            <w:tcW w:w="9064" w:type="dxa"/>
            <w:noWrap w:val="0"/>
            <w:vAlign w:val="top"/>
          </w:tcPr>
          <w:p w14:paraId="7311FD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distribute"/>
              <w:textAlignment w:val="bottom"/>
              <w:rPr>
                <w:rFonts w:hint="eastAsia" w:ascii="方正小标宋简体" w:hAnsi="华文中宋" w:eastAsia="方正小标宋简体"/>
                <w:color w:val="000000"/>
                <w:sz w:val="44"/>
                <w:szCs w:val="44"/>
              </w:rPr>
            </w:pPr>
            <w:r>
              <w:rPr>
                <w:rFonts w:hint="eastAsia" w:ascii="方正小标宋简体" w:hAnsi="华文中宋" w:eastAsia="方正小标宋简体"/>
                <w:color w:val="000000"/>
                <w:sz w:val="44"/>
                <w:szCs w:val="44"/>
              </w:rPr>
              <w:t>长沙市望城区铜官街道办事处</w:t>
            </w:r>
          </w:p>
        </w:tc>
      </w:tr>
    </w:tbl>
    <w:p w14:paraId="2C5DBB4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napToGrid/>
          <w:color w:val="auto"/>
          <w:sz w:val="44"/>
          <w:szCs w:val="44"/>
        </w:rPr>
      </w:pPr>
      <w:r>
        <w:rPr>
          <w:rFonts w:hint="eastAsia" w:ascii="方正小标宋简体" w:hAnsi="方正小标宋简体" w:eastAsia="方正小标宋简体" w:cs="方正小标宋简体"/>
          <w:snapToGrid/>
          <w:color w:val="auto"/>
          <w:sz w:val="44"/>
          <w:szCs w:val="44"/>
        </w:rPr>
        <w:t>关于</w:t>
      </w:r>
      <w:r>
        <w:rPr>
          <w:rFonts w:hint="eastAsia" w:ascii="方正小标宋简体" w:hAnsi="方正小标宋简体" w:eastAsia="方正小标宋简体" w:cs="方正小标宋简体"/>
          <w:snapToGrid/>
          <w:color w:val="auto"/>
          <w:sz w:val="44"/>
          <w:szCs w:val="44"/>
          <w:lang w:eastAsia="zh-CN"/>
        </w:rPr>
        <w:t>成立</w:t>
      </w:r>
      <w:r>
        <w:rPr>
          <w:rFonts w:hint="eastAsia" w:ascii="方正小标宋简体" w:hAnsi="方正小标宋简体" w:eastAsia="方正小标宋简体" w:cs="方正小标宋简体"/>
          <w:snapToGrid/>
          <w:color w:val="auto"/>
          <w:sz w:val="44"/>
          <w:szCs w:val="44"/>
          <w:lang w:val="en-US" w:eastAsia="zh-CN"/>
        </w:rPr>
        <w:t>铜官街道</w:t>
      </w:r>
      <w:r>
        <w:rPr>
          <w:rFonts w:hint="eastAsia" w:ascii="方正小标宋简体" w:hAnsi="方正小标宋简体" w:eastAsia="方正小标宋简体" w:cs="方正小标宋简体"/>
          <w:snapToGrid/>
          <w:color w:val="auto"/>
          <w:sz w:val="44"/>
          <w:szCs w:val="44"/>
        </w:rPr>
        <w:t>第二轮土地承包到期后再延长</w:t>
      </w:r>
      <w:r>
        <w:rPr>
          <w:rFonts w:ascii="方正小标宋简体" w:hAnsi="方正小标宋简体" w:eastAsia="方正小标宋简体" w:cs="方正小标宋简体"/>
          <w:snapToGrid/>
          <w:color w:val="auto"/>
          <w:sz w:val="44"/>
          <w:szCs w:val="44"/>
        </w:rPr>
        <w:t>30</w:t>
      </w:r>
      <w:r>
        <w:rPr>
          <w:rFonts w:hint="eastAsia" w:ascii="方正小标宋简体" w:hAnsi="方正小标宋简体" w:eastAsia="方正小标宋简体" w:cs="方正小标宋简体"/>
          <w:snapToGrid/>
          <w:color w:val="auto"/>
          <w:sz w:val="44"/>
          <w:szCs w:val="44"/>
        </w:rPr>
        <w:t>年工作</w:t>
      </w:r>
      <w:r>
        <w:rPr>
          <w:rFonts w:hint="eastAsia" w:ascii="方正小标宋简体" w:hAnsi="方正小标宋简体" w:eastAsia="方正小标宋简体" w:cs="方正小标宋简体"/>
          <w:snapToGrid/>
          <w:color w:val="auto"/>
          <w:sz w:val="44"/>
          <w:szCs w:val="44"/>
          <w:lang w:eastAsia="zh-CN"/>
        </w:rPr>
        <w:t>专班</w:t>
      </w:r>
      <w:r>
        <w:rPr>
          <w:rFonts w:hint="eastAsia" w:ascii="方正小标宋简体" w:hAnsi="方正小标宋简体" w:eastAsia="方正小标宋简体" w:cs="方正小标宋简体"/>
          <w:snapToGrid/>
          <w:color w:val="auto"/>
          <w:sz w:val="44"/>
          <w:szCs w:val="44"/>
        </w:rPr>
        <w:t>的通知</w:t>
      </w:r>
    </w:p>
    <w:p w14:paraId="726386D2">
      <w:pPr>
        <w:pStyle w:val="7"/>
        <w:spacing w:line="580" w:lineRule="exact"/>
        <w:ind w:firstLine="640" w:firstLineChars="200"/>
        <w:rPr>
          <w:i w:val="0"/>
        </w:rPr>
      </w:pPr>
    </w:p>
    <w:p w14:paraId="714E5215">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i w:val="0"/>
          <w:lang w:eastAsia="zh-CN"/>
        </w:rPr>
      </w:pPr>
      <w:r>
        <w:rPr>
          <w:rFonts w:hint="eastAsia"/>
          <w:i w:val="0"/>
          <w:lang w:eastAsia="zh-CN"/>
        </w:rPr>
        <w:t>为</w:t>
      </w:r>
      <w:r>
        <w:rPr>
          <w:i w:val="0"/>
        </w:rPr>
        <w:t>认真落实党中央、国务院决策部署，紧扣处理好农民和土地关系这一主线，坚持农户家庭承包经营，坚持承包关系长久稳定，坚决遏制打乱重分，赋予农民更加充分而有保障的土地权利，巩固和完善农村基本经营制度。</w:t>
      </w:r>
      <w:r>
        <w:rPr>
          <w:rFonts w:hint="eastAsia"/>
          <w:i w:val="0"/>
          <w:lang w:eastAsia="zh-CN"/>
        </w:rPr>
        <w:t>经</w:t>
      </w:r>
      <w:r>
        <w:rPr>
          <w:rFonts w:hint="eastAsia"/>
          <w:i w:val="0"/>
          <w:lang w:val="en-US" w:eastAsia="zh-CN"/>
        </w:rPr>
        <w:t>铜官街道</w:t>
      </w:r>
      <w:r>
        <w:rPr>
          <w:rFonts w:hint="eastAsia"/>
          <w:i w:val="0"/>
          <w:lang w:eastAsia="zh-CN"/>
        </w:rPr>
        <w:t>党</w:t>
      </w:r>
      <w:r>
        <w:rPr>
          <w:rFonts w:hint="eastAsia"/>
          <w:i w:val="0"/>
          <w:lang w:val="en-US" w:eastAsia="zh-CN"/>
        </w:rPr>
        <w:t>工</w:t>
      </w:r>
      <w:r>
        <w:rPr>
          <w:rFonts w:hint="eastAsia"/>
          <w:i w:val="0"/>
          <w:lang w:eastAsia="zh-CN"/>
        </w:rPr>
        <w:t>委、</w:t>
      </w:r>
      <w:r>
        <w:rPr>
          <w:rFonts w:hint="eastAsia"/>
          <w:i w:val="0"/>
          <w:lang w:val="en-US" w:eastAsia="zh-CN"/>
        </w:rPr>
        <w:t>办事处</w:t>
      </w:r>
      <w:r>
        <w:rPr>
          <w:rFonts w:hint="eastAsia"/>
          <w:i w:val="0"/>
          <w:lang w:eastAsia="zh-CN"/>
        </w:rPr>
        <w:t>研究决定，成立</w:t>
      </w:r>
      <w:r>
        <w:rPr>
          <w:rFonts w:hint="eastAsia"/>
          <w:i w:val="0"/>
          <w:lang w:val="en-US" w:eastAsia="zh-CN"/>
        </w:rPr>
        <w:t>铜官街道</w:t>
      </w:r>
      <w:r>
        <w:rPr>
          <w:rFonts w:hint="eastAsia"/>
          <w:i w:val="0"/>
        </w:rPr>
        <w:t>第二轮土地承包到期后再延长</w:t>
      </w:r>
      <w:r>
        <w:rPr>
          <w:i w:val="0"/>
        </w:rPr>
        <w:t>30</w:t>
      </w:r>
      <w:r>
        <w:rPr>
          <w:rFonts w:hint="eastAsia"/>
          <w:i w:val="0"/>
        </w:rPr>
        <w:t>年工作</w:t>
      </w:r>
      <w:r>
        <w:rPr>
          <w:rFonts w:hint="eastAsia"/>
          <w:i w:val="0"/>
          <w:lang w:eastAsia="zh-CN"/>
        </w:rPr>
        <w:t>专班，名单如下：</w:t>
      </w:r>
    </w:p>
    <w:p w14:paraId="4EC4611B">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i w:val="0"/>
          <w:lang w:val="en-US" w:eastAsia="zh-CN"/>
        </w:rPr>
      </w:pPr>
      <w:r>
        <w:rPr>
          <w:rFonts w:hint="eastAsia" w:ascii="楷体_GB2312" w:hAnsi="楷体_GB2312" w:eastAsia="楷体_GB2312" w:cs="楷体_GB2312"/>
          <w:b/>
          <w:bCs/>
          <w:i w:val="0"/>
          <w:lang w:val="en-US" w:eastAsia="zh-CN"/>
        </w:rPr>
        <w:t>政    委：</w:t>
      </w:r>
      <w:r>
        <w:rPr>
          <w:rFonts w:hint="eastAsia"/>
          <w:i w:val="0"/>
          <w:lang w:val="en-US" w:eastAsia="zh-CN"/>
        </w:rPr>
        <w:t>杜江军</w:t>
      </w:r>
    </w:p>
    <w:p w14:paraId="4D7DD6D8">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i w:val="0"/>
          <w:lang w:val="en-US" w:eastAsia="zh-CN"/>
        </w:rPr>
      </w:pPr>
      <w:r>
        <w:rPr>
          <w:rFonts w:hint="eastAsia" w:ascii="楷体_GB2312" w:hAnsi="楷体_GB2312" w:eastAsia="楷体_GB2312" w:cs="楷体_GB2312"/>
          <w:b/>
          <w:bCs/>
          <w:i w:val="0"/>
          <w:lang w:val="en-US" w:eastAsia="zh-CN"/>
        </w:rPr>
        <w:t>总 指 挥：</w:t>
      </w:r>
      <w:r>
        <w:rPr>
          <w:rFonts w:hint="eastAsia"/>
          <w:i w:val="0"/>
          <w:lang w:val="en-US" w:eastAsia="zh-CN"/>
        </w:rPr>
        <w:t>黄东一</w:t>
      </w:r>
    </w:p>
    <w:p w14:paraId="3161D4D0">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default" w:ascii="仿宋_GB2312" w:hAnsi="仿宋_GB2312" w:eastAsia="仿宋_GB2312" w:cs="仿宋_GB2312"/>
          <w:color w:val="000000"/>
          <w:kern w:val="0"/>
          <w:sz w:val="32"/>
          <w:szCs w:val="32"/>
          <w:lang w:val="en-US" w:eastAsia="zh-CN"/>
        </w:rPr>
      </w:pPr>
      <w:r>
        <w:rPr>
          <w:rFonts w:hint="eastAsia" w:ascii="楷体_GB2312" w:hAnsi="楷体_GB2312" w:eastAsia="楷体_GB2312" w:cs="楷体_GB2312"/>
          <w:b/>
          <w:bCs/>
          <w:i w:val="0"/>
          <w:snapToGrid w:val="0"/>
          <w:color w:val="000000"/>
          <w:sz w:val="32"/>
          <w:szCs w:val="24"/>
          <w:lang w:val="en-US" w:eastAsia="zh-CN" w:bidi="ar-SA"/>
        </w:rPr>
        <w:t>副总指挥：</w:t>
      </w:r>
      <w:r>
        <w:rPr>
          <w:rFonts w:hint="eastAsia" w:ascii="仿宋_GB2312" w:hAnsi="仿宋_GB2312" w:eastAsia="仿宋_GB2312" w:cs="仿宋_GB2312"/>
          <w:color w:val="000000"/>
          <w:kern w:val="0"/>
          <w:sz w:val="32"/>
          <w:szCs w:val="32"/>
          <w:lang w:val="en-US" w:eastAsia="zh-CN"/>
        </w:rPr>
        <w:t>余匹雄（常务）、何  远、陈  涛、秦昆仑</w:t>
      </w:r>
    </w:p>
    <w:p w14:paraId="623D37FB">
      <w:pPr>
        <w:keepNext w:val="0"/>
        <w:keepLines w:val="0"/>
        <w:pageBreakBefore w:val="0"/>
        <w:widowControl w:val="0"/>
        <w:kinsoku/>
        <w:wordWrap/>
        <w:overflowPunct/>
        <w:topLinePunct w:val="0"/>
        <w:autoSpaceDE/>
        <w:autoSpaceDN/>
        <w:bidi w:val="0"/>
        <w:adjustRightInd/>
        <w:snapToGrid/>
        <w:spacing w:line="520" w:lineRule="exact"/>
        <w:ind w:firstLine="2249" w:firstLineChars="703"/>
        <w:jc w:val="both"/>
        <w:textAlignment w:val="auto"/>
        <w:rPr>
          <w:rFonts w:hint="default"/>
          <w:lang w:val="en-US" w:eastAsia="zh-CN"/>
        </w:rPr>
      </w:pPr>
      <w:r>
        <w:rPr>
          <w:rFonts w:hint="eastAsia" w:ascii="仿宋_GB2312" w:hAnsi="仿宋_GB2312" w:eastAsia="仿宋_GB2312" w:cs="仿宋_GB2312"/>
          <w:color w:val="000000"/>
          <w:kern w:val="0"/>
          <w:sz w:val="32"/>
          <w:szCs w:val="32"/>
          <w:lang w:val="en-US" w:eastAsia="zh-CN"/>
        </w:rPr>
        <w:t>周  全、龙  敏、李  雄、周  虎、易  敢</w:t>
      </w:r>
    </w:p>
    <w:p w14:paraId="08619A07">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仿宋_GB2312" w:hAnsi="仿宋_GB2312" w:eastAsia="仿宋_GB2312" w:cs="Arial"/>
          <w:i w:val="0"/>
          <w:snapToGrid w:val="0"/>
          <w:color w:val="000000"/>
          <w:sz w:val="32"/>
          <w:szCs w:val="24"/>
          <w:lang w:val="en-US" w:eastAsia="zh-CN" w:bidi="ar-SA"/>
        </w:rPr>
      </w:pPr>
      <w:r>
        <w:rPr>
          <w:rFonts w:hint="eastAsia" w:ascii="楷体_GB2312" w:hAnsi="楷体_GB2312" w:eastAsia="楷体_GB2312" w:cs="楷体_GB2312"/>
          <w:b/>
          <w:bCs/>
          <w:i w:val="0"/>
          <w:snapToGrid w:val="0"/>
          <w:color w:val="000000"/>
          <w:sz w:val="32"/>
          <w:szCs w:val="24"/>
          <w:lang w:val="en-US" w:eastAsia="zh-CN" w:bidi="ar-SA"/>
        </w:rPr>
        <w:t>成    员：</w:t>
      </w:r>
      <w:r>
        <w:rPr>
          <w:rFonts w:hint="eastAsia" w:ascii="仿宋_GB2312" w:hAnsi="仿宋_GB2312" w:eastAsia="仿宋_GB2312" w:cs="Arial"/>
          <w:i w:val="0"/>
          <w:snapToGrid w:val="0"/>
          <w:color w:val="000000"/>
          <w:sz w:val="32"/>
          <w:szCs w:val="24"/>
          <w:lang w:val="en-US" w:eastAsia="zh-CN" w:bidi="ar-SA"/>
        </w:rPr>
        <w:t>各村（社区）党总支书记、各办（室、中心）主任。</w:t>
      </w:r>
    </w:p>
    <w:p w14:paraId="2681C110">
      <w:pPr>
        <w:pStyle w:val="8"/>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hAnsi="仿宋_GB2312" w:eastAsia="仿宋_GB2312" w:cs="Arial"/>
          <w:i w:val="0"/>
          <w:snapToGrid w:val="0"/>
          <w:color w:val="000000"/>
          <w:sz w:val="32"/>
          <w:szCs w:val="24"/>
          <w:lang w:val="en-US" w:eastAsia="zh-CN" w:bidi="ar-SA"/>
        </w:rPr>
      </w:pPr>
      <w:r>
        <w:rPr>
          <w:rFonts w:hint="eastAsia" w:ascii="仿宋_GB2312" w:hAnsi="仿宋_GB2312" w:eastAsia="仿宋_GB2312" w:cs="Arial"/>
          <w:i w:val="0"/>
          <w:snapToGrid w:val="0"/>
          <w:color w:val="000000"/>
          <w:sz w:val="32"/>
          <w:szCs w:val="24"/>
          <w:lang w:val="en-US" w:eastAsia="zh-CN" w:bidi="ar-SA"/>
        </w:rPr>
        <w:t>设立延包工作专班办公室，常雷任办公室主任，延包工作专班下设5个工作小组，名单如下：</w:t>
      </w:r>
    </w:p>
    <w:p w14:paraId="14A55080">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643" w:firstLineChars="200"/>
        <w:jc w:val="both"/>
        <w:textAlignment w:val="auto"/>
        <w:rPr>
          <w:rFonts w:hint="eastAsia" w:cs="Arial"/>
          <w:i w:val="0"/>
          <w:snapToGrid w:val="0"/>
          <w:color w:val="000000"/>
          <w:sz w:val="32"/>
          <w:szCs w:val="24"/>
          <w:lang w:val="en-US" w:eastAsia="zh-CN" w:bidi="ar-SA"/>
        </w:rPr>
      </w:pPr>
      <w:r>
        <w:rPr>
          <w:rFonts w:hint="eastAsia" w:cs="Arial"/>
          <w:b/>
          <w:bCs/>
          <w:i w:val="0"/>
          <w:snapToGrid w:val="0"/>
          <w:color w:val="000000"/>
          <w:sz w:val="32"/>
          <w:szCs w:val="24"/>
          <w:lang w:val="en-US" w:eastAsia="zh-CN" w:bidi="ar-SA"/>
        </w:rPr>
        <w:t>1.综合协调组：</w:t>
      </w:r>
    </w:p>
    <w:p w14:paraId="736D524E">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cs="Arial"/>
          <w:i w:val="0"/>
          <w:snapToGrid w:val="0"/>
          <w:color w:val="000000"/>
          <w:sz w:val="32"/>
          <w:szCs w:val="24"/>
          <w:lang w:val="en-US" w:eastAsia="zh-CN" w:bidi="ar-SA"/>
        </w:rPr>
      </w:pPr>
      <w:r>
        <w:rPr>
          <w:rFonts w:hint="eastAsia" w:cs="Arial"/>
          <w:i w:val="0"/>
          <w:snapToGrid w:val="0"/>
          <w:color w:val="000000"/>
          <w:sz w:val="32"/>
          <w:szCs w:val="24"/>
          <w:lang w:val="en-US" w:eastAsia="zh-CN" w:bidi="ar-SA"/>
        </w:rPr>
        <w:t>组  长：</w:t>
      </w:r>
      <w:r>
        <w:rPr>
          <w:rFonts w:hint="eastAsia" w:ascii="仿宋_GB2312" w:hAnsi="仿宋_GB2312" w:eastAsia="仿宋_GB2312" w:cs="Arial"/>
          <w:i w:val="0"/>
          <w:snapToGrid w:val="0"/>
          <w:color w:val="000000"/>
          <w:kern w:val="2"/>
          <w:sz w:val="32"/>
          <w:szCs w:val="24"/>
          <w:lang w:val="en-US" w:eastAsia="zh-CN" w:bidi="ar-SA"/>
        </w:rPr>
        <w:t>余匹雄</w:t>
      </w:r>
    </w:p>
    <w:p w14:paraId="20626256">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cs="Arial"/>
          <w:i w:val="0"/>
          <w:snapToGrid w:val="0"/>
          <w:color w:val="000000"/>
          <w:sz w:val="32"/>
          <w:szCs w:val="24"/>
          <w:lang w:val="en-US" w:eastAsia="zh-CN" w:bidi="ar-SA"/>
        </w:rPr>
      </w:pPr>
      <w:r>
        <w:rPr>
          <w:rFonts w:hint="eastAsia" w:cs="Arial"/>
          <w:i w:val="0"/>
          <w:snapToGrid w:val="0"/>
          <w:color w:val="000000"/>
          <w:sz w:val="32"/>
          <w:szCs w:val="24"/>
          <w:lang w:val="en-US" w:eastAsia="zh-CN" w:bidi="ar-SA"/>
        </w:rPr>
        <w:t>成  员：常  雷、余立山、余铁山、陈  馨、曾  彪</w:t>
      </w:r>
    </w:p>
    <w:p w14:paraId="3842A383">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cs="Arial"/>
          <w:i w:val="0"/>
          <w:snapToGrid w:val="0"/>
          <w:color w:val="000000"/>
          <w:sz w:val="32"/>
          <w:szCs w:val="24"/>
          <w:lang w:val="en-US" w:eastAsia="zh-CN" w:bidi="ar-SA"/>
        </w:rPr>
      </w:pPr>
      <w:r>
        <w:rPr>
          <w:rFonts w:hint="eastAsia" w:cs="Arial"/>
          <w:i w:val="0"/>
          <w:snapToGrid w:val="0"/>
          <w:color w:val="000000"/>
          <w:sz w:val="32"/>
          <w:szCs w:val="24"/>
          <w:lang w:val="en-US" w:eastAsia="zh-CN" w:bidi="ar-SA"/>
        </w:rPr>
        <w:t xml:space="preserve">        各村(社区)农业专干</w:t>
      </w:r>
    </w:p>
    <w:p w14:paraId="1606E6E8">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cs="Arial"/>
          <w:i w:val="0"/>
          <w:snapToGrid w:val="0"/>
          <w:color w:val="000000"/>
          <w:sz w:val="32"/>
          <w:szCs w:val="24"/>
          <w:lang w:val="en-US" w:eastAsia="zh-CN" w:bidi="ar-SA"/>
        </w:rPr>
      </w:pPr>
      <w:r>
        <w:rPr>
          <w:i w:val="0"/>
        </w:rPr>
        <w:t>负责工作方案制定</w:t>
      </w:r>
      <w:r>
        <w:rPr>
          <w:rFonts w:hint="eastAsia"/>
          <w:i w:val="0"/>
          <w:lang w:eastAsia="zh-CN"/>
        </w:rPr>
        <w:t>，</w:t>
      </w:r>
      <w:r>
        <w:rPr>
          <w:i w:val="0"/>
        </w:rPr>
        <w:t>宣传培训</w:t>
      </w:r>
      <w:r>
        <w:rPr>
          <w:rFonts w:hint="eastAsia"/>
          <w:i w:val="0"/>
          <w:lang w:eastAsia="zh-CN"/>
        </w:rPr>
        <w:t>，</w:t>
      </w:r>
      <w:r>
        <w:rPr>
          <w:i w:val="0"/>
        </w:rPr>
        <w:t>合同管理业务指导</w:t>
      </w:r>
      <w:r>
        <w:rPr>
          <w:rFonts w:hint="eastAsia"/>
          <w:i w:val="0"/>
          <w:lang w:eastAsia="zh-CN"/>
        </w:rPr>
        <w:t>，集体经济组织成员界定指导、审核</w:t>
      </w:r>
      <w:r>
        <w:rPr>
          <w:i w:val="0"/>
        </w:rPr>
        <w:t>和综合协调工作等</w:t>
      </w:r>
      <w:r>
        <w:rPr>
          <w:rFonts w:hint="eastAsia"/>
          <w:i w:val="0"/>
          <w:lang w:eastAsia="zh-CN"/>
        </w:rPr>
        <w:t>。</w:t>
      </w:r>
    </w:p>
    <w:p w14:paraId="058C1E15">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i w:val="0"/>
          <w:lang w:val="en-US" w:eastAsia="zh-CN"/>
        </w:rPr>
      </w:pPr>
      <w:r>
        <w:rPr>
          <w:rFonts w:hint="eastAsia" w:cs="Arial"/>
          <w:b/>
          <w:bCs/>
          <w:i w:val="0"/>
          <w:snapToGrid w:val="0"/>
          <w:color w:val="000000"/>
          <w:sz w:val="32"/>
          <w:szCs w:val="24"/>
          <w:lang w:val="en-US" w:eastAsia="zh-CN" w:bidi="ar-SA"/>
        </w:rPr>
        <w:t>2.争议调处组：</w:t>
      </w:r>
    </w:p>
    <w:p w14:paraId="24535FD5">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组  长：周  全</w:t>
      </w:r>
    </w:p>
    <w:p w14:paraId="107E4E09">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成  员：黄  军、周树秋、王全荣、邹  敢、</w:t>
      </w:r>
      <w:r>
        <w:rPr>
          <w:rFonts w:hint="eastAsia"/>
          <w:i w:val="0"/>
          <w:color w:val="auto"/>
          <w:lang w:val="en-US" w:eastAsia="zh-CN"/>
        </w:rPr>
        <w:t>黄  芳</w:t>
      </w:r>
    </w:p>
    <w:p w14:paraId="5B5D7950">
      <w:pPr>
        <w:pStyle w:val="7"/>
        <w:keepNext w:val="0"/>
        <w:keepLines w:val="0"/>
        <w:pageBreakBefore w:val="0"/>
        <w:widowControl w:val="0"/>
        <w:kinsoku/>
        <w:wordWrap/>
        <w:overflowPunct/>
        <w:topLinePunct w:val="0"/>
        <w:autoSpaceDE/>
        <w:autoSpaceDN/>
        <w:bidi w:val="0"/>
        <w:adjustRightInd/>
        <w:snapToGrid/>
        <w:spacing w:line="520" w:lineRule="exact"/>
        <w:ind w:firstLine="1920" w:firstLineChars="600"/>
        <w:jc w:val="both"/>
        <w:textAlignment w:val="auto"/>
        <w:rPr>
          <w:rFonts w:hint="default"/>
          <w:i w:val="0"/>
          <w:lang w:val="en-US" w:eastAsia="zh-CN"/>
        </w:rPr>
      </w:pPr>
      <w:r>
        <w:rPr>
          <w:rFonts w:hint="eastAsia"/>
          <w:i w:val="0"/>
          <w:lang w:eastAsia="zh-CN"/>
        </w:rPr>
        <w:t>派出所</w:t>
      </w:r>
      <w:r>
        <w:rPr>
          <w:rFonts w:hint="eastAsia"/>
          <w:i w:val="0"/>
          <w:lang w:val="en-US" w:eastAsia="zh-CN"/>
        </w:rPr>
        <w:t>(</w:t>
      </w:r>
      <w:r>
        <w:rPr>
          <w:rFonts w:hint="eastAsia"/>
          <w:i w:val="0"/>
          <w:lang w:eastAsia="zh-CN"/>
        </w:rPr>
        <w:t>民警</w:t>
      </w:r>
      <w:r>
        <w:rPr>
          <w:rFonts w:hint="eastAsia"/>
          <w:i w:val="0"/>
          <w:lang w:val="en-US" w:eastAsia="zh-CN"/>
        </w:rPr>
        <w:t>1名)</w:t>
      </w:r>
      <w:r>
        <w:rPr>
          <w:rFonts w:hint="eastAsia"/>
          <w:i w:val="0"/>
          <w:lang w:eastAsia="zh-CN"/>
        </w:rPr>
        <w:t>、</w:t>
      </w:r>
      <w:r>
        <w:rPr>
          <w:rFonts w:hint="eastAsia"/>
          <w:i w:val="0"/>
          <w:lang w:val="en-US" w:eastAsia="zh-CN"/>
        </w:rPr>
        <w:t>各村(社区)综治专干</w:t>
      </w:r>
    </w:p>
    <w:p w14:paraId="4F35B034">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eastAsia="zh-CN"/>
        </w:rPr>
      </w:pPr>
      <w:r>
        <w:rPr>
          <w:i w:val="0"/>
        </w:rPr>
        <w:t>负责提供相关人口户籍资料</w:t>
      </w:r>
      <w:r>
        <w:rPr>
          <w:rFonts w:hint="eastAsia"/>
          <w:i w:val="0"/>
          <w:lang w:eastAsia="zh-CN"/>
        </w:rPr>
        <w:t>；负责</w:t>
      </w:r>
      <w:r>
        <w:rPr>
          <w:i w:val="0"/>
        </w:rPr>
        <w:t>提供最新土地变更调查和农村集体土地所有权确权登记等成果</w:t>
      </w:r>
      <w:r>
        <w:rPr>
          <w:rFonts w:hint="eastAsia"/>
          <w:i w:val="0"/>
          <w:lang w:eastAsia="zh-CN"/>
        </w:rPr>
        <w:t>；</w:t>
      </w:r>
      <w:r>
        <w:rPr>
          <w:i w:val="0"/>
        </w:rPr>
        <w:t>负责指导测绘工作，提供符合要求的遥感影像成果</w:t>
      </w:r>
      <w:r>
        <w:rPr>
          <w:rFonts w:hint="eastAsia"/>
          <w:i w:val="0"/>
          <w:lang w:eastAsia="zh-CN"/>
        </w:rPr>
        <w:t>；</w:t>
      </w:r>
      <w:r>
        <w:rPr>
          <w:i w:val="0"/>
        </w:rPr>
        <w:t>负责相关行政规范性文件合法性审查工作</w:t>
      </w:r>
      <w:r>
        <w:rPr>
          <w:rFonts w:hint="eastAsia"/>
          <w:i w:val="0"/>
          <w:lang w:eastAsia="zh-CN"/>
        </w:rPr>
        <w:t>；</w:t>
      </w:r>
      <w:r>
        <w:rPr>
          <w:i w:val="0"/>
        </w:rPr>
        <w:t>负责</w:t>
      </w:r>
      <w:r>
        <w:rPr>
          <w:rFonts w:hint="eastAsia"/>
          <w:i w:val="0"/>
          <w:lang w:eastAsia="zh-CN"/>
        </w:rPr>
        <w:t>失地</w:t>
      </w:r>
      <w:r>
        <w:rPr>
          <w:i w:val="0"/>
        </w:rPr>
        <w:t>少地农户家庭</w:t>
      </w:r>
      <w:r>
        <w:rPr>
          <w:rFonts w:hint="eastAsia"/>
          <w:i w:val="0"/>
          <w:lang w:eastAsia="zh-CN"/>
        </w:rPr>
        <w:t>及成员土地延包及保障工作；</w:t>
      </w:r>
      <w:r>
        <w:rPr>
          <w:i w:val="0"/>
        </w:rPr>
        <w:t>做好农村集体土地所有权权属争议调处工作</w:t>
      </w:r>
      <w:r>
        <w:rPr>
          <w:rFonts w:hint="eastAsia"/>
          <w:i w:val="0"/>
          <w:lang w:eastAsia="zh-CN"/>
        </w:rPr>
        <w:t>等。</w:t>
      </w:r>
    </w:p>
    <w:p w14:paraId="019432F7">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eastAsia="仿宋_GB2312"/>
          <w:i w:val="0"/>
          <w:lang w:val="en-US" w:eastAsia="zh-CN"/>
        </w:rPr>
      </w:pPr>
      <w:r>
        <w:rPr>
          <w:rFonts w:hint="eastAsia" w:cs="Arial"/>
          <w:b/>
          <w:bCs/>
          <w:i w:val="0"/>
          <w:snapToGrid w:val="0"/>
          <w:color w:val="000000"/>
          <w:sz w:val="32"/>
          <w:szCs w:val="24"/>
          <w:lang w:val="en-US" w:eastAsia="zh-CN" w:bidi="ar-SA"/>
        </w:rPr>
        <w:t>3.档案管理组：</w:t>
      </w:r>
    </w:p>
    <w:p w14:paraId="789702F0">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组  长：余匹雄</w:t>
      </w:r>
    </w:p>
    <w:p w14:paraId="0B13F625">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成  员：周胜武、戴宏梅、陈冰清、各村(社区)资料员</w:t>
      </w:r>
    </w:p>
    <w:p w14:paraId="41509F93">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负责土地延包</w:t>
      </w:r>
      <w:r>
        <w:rPr>
          <w:i w:val="0"/>
        </w:rPr>
        <w:t>审核公示、签订合同、完善证书、资料归档</w:t>
      </w:r>
      <w:r>
        <w:rPr>
          <w:rFonts w:hint="eastAsia"/>
          <w:i w:val="0"/>
          <w:lang w:eastAsia="zh-CN"/>
        </w:rPr>
        <w:t>等档案管理工作；配合综合协调组开展土地延包工作等。</w:t>
      </w:r>
    </w:p>
    <w:p w14:paraId="40587EB9">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i w:val="0"/>
          <w:lang w:eastAsia="zh-CN"/>
        </w:rPr>
      </w:pPr>
      <w:r>
        <w:rPr>
          <w:rFonts w:hint="eastAsia" w:cs="Arial"/>
          <w:b/>
          <w:bCs/>
          <w:i w:val="0"/>
          <w:snapToGrid w:val="0"/>
          <w:color w:val="000000"/>
          <w:sz w:val="32"/>
          <w:szCs w:val="24"/>
          <w:lang w:val="en-US" w:eastAsia="zh-CN" w:bidi="ar-SA"/>
        </w:rPr>
        <w:t>4.后勤保障组：</w:t>
      </w:r>
    </w:p>
    <w:p w14:paraId="4684E4F9">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组  长：秦昆仑</w:t>
      </w:r>
    </w:p>
    <w:p w14:paraId="0DDE4678">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成  员：彭鑫帅、王乐乐、李滟波</w:t>
      </w:r>
    </w:p>
    <w:p w14:paraId="6E25CCB4">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i w:val="0"/>
        </w:rPr>
        <w:t>负责宣传、发动、培训、承包合同和证书印制等延包工作经费保障</w:t>
      </w:r>
      <w:r>
        <w:rPr>
          <w:rFonts w:hint="eastAsia"/>
          <w:i w:val="0"/>
          <w:lang w:eastAsia="zh-CN"/>
        </w:rPr>
        <w:t>工作。</w:t>
      </w:r>
    </w:p>
    <w:p w14:paraId="77ECF804">
      <w:pPr>
        <w:pStyle w:val="7"/>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eastAsia="仿宋_GB2312" w:cs="Arial"/>
          <w:b/>
          <w:bCs/>
          <w:i w:val="0"/>
          <w:snapToGrid w:val="0"/>
          <w:color w:val="000000"/>
          <w:sz w:val="32"/>
          <w:szCs w:val="24"/>
          <w:lang w:val="en-US" w:eastAsia="zh-CN" w:bidi="ar-SA"/>
        </w:rPr>
      </w:pPr>
      <w:r>
        <w:rPr>
          <w:rFonts w:hint="eastAsia" w:cs="Arial"/>
          <w:b/>
          <w:bCs/>
          <w:i w:val="0"/>
          <w:snapToGrid w:val="0"/>
          <w:color w:val="000000"/>
          <w:sz w:val="32"/>
          <w:szCs w:val="24"/>
          <w:lang w:val="en-US" w:eastAsia="zh-CN" w:bidi="ar-SA"/>
        </w:rPr>
        <w:t>5.工作督导组：</w:t>
      </w:r>
    </w:p>
    <w:p w14:paraId="5E6F3017">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r>
        <w:rPr>
          <w:rFonts w:hint="eastAsia"/>
          <w:i w:val="0"/>
          <w:lang w:val="en-US" w:eastAsia="zh-CN"/>
        </w:rPr>
        <w:t>组  长：陈  涛</w:t>
      </w:r>
    </w:p>
    <w:p w14:paraId="409BD2C2">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i w:val="0"/>
          <w:lang w:val="en-US" w:eastAsia="zh-CN"/>
        </w:rPr>
      </w:pPr>
      <w:r>
        <w:rPr>
          <w:rFonts w:hint="eastAsia"/>
          <w:i w:val="0"/>
          <w:lang w:val="en-US" w:eastAsia="zh-CN"/>
        </w:rPr>
        <w:t>成  员：谭继承、黄  江、欧玉婷、杨  维</w:t>
      </w:r>
    </w:p>
    <w:p w14:paraId="58A22A4E">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eastAsia="zh-CN"/>
        </w:rPr>
        <w:sectPr>
          <w:pgSz w:w="11906" w:h="16838"/>
          <w:pgMar w:top="1440" w:right="1800" w:bottom="1440" w:left="1800" w:header="851" w:footer="992" w:gutter="0"/>
          <w:pgNumType w:fmt="numberInDash"/>
          <w:cols w:space="425" w:num="1"/>
          <w:docGrid w:type="lines" w:linePitch="312" w:charSpace="0"/>
        </w:sectPr>
      </w:pPr>
      <w:r>
        <w:rPr>
          <w:rFonts w:hint="eastAsia"/>
          <w:i w:val="0"/>
          <w:lang w:val="en-US" w:eastAsia="zh-CN"/>
        </w:rPr>
        <w:t>负责</w:t>
      </w:r>
      <w:r>
        <w:rPr>
          <w:rFonts w:hint="eastAsia"/>
          <w:i w:val="0"/>
        </w:rPr>
        <w:t>第二轮土地承包到期后再延长</w:t>
      </w:r>
      <w:r>
        <w:rPr>
          <w:i w:val="0"/>
        </w:rPr>
        <w:t>30</w:t>
      </w:r>
      <w:r>
        <w:rPr>
          <w:rFonts w:hint="eastAsia"/>
          <w:i w:val="0"/>
        </w:rPr>
        <w:t>年工作</w:t>
      </w:r>
      <w:r>
        <w:rPr>
          <w:rFonts w:hint="eastAsia"/>
          <w:i w:val="0"/>
          <w:lang w:eastAsia="zh-CN"/>
        </w:rPr>
        <w:t>进度和纪律的督导等。</w:t>
      </w:r>
    </w:p>
    <w:tbl>
      <w:tblPr>
        <w:tblStyle w:val="9"/>
        <w:tblpPr w:leftFromText="180" w:rightFromText="180" w:vertAnchor="text" w:horzAnchor="page" w:tblpX="1720" w:tblpY="13147"/>
        <w:tblOverlap w:val="never"/>
        <w:tblW w:w="8928"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28"/>
      </w:tblGrid>
      <w:tr w14:paraId="40A9F51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8928" w:type="dxa"/>
            <w:tcBorders>
              <w:top w:val="single" w:color="auto" w:sz="4" w:space="0"/>
              <w:bottom w:val="single" w:color="auto" w:sz="4" w:space="0"/>
            </w:tcBorders>
            <w:noWrap w:val="0"/>
            <w:vAlign w:val="top"/>
          </w:tcPr>
          <w:p w14:paraId="0F555A6E">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600" w:lineRule="exact"/>
              <w:ind w:left="0" w:right="0" w:firstLine="280" w:firstLineChars="100"/>
              <w:textAlignment w:val="auto"/>
              <w:rPr>
                <w:rFonts w:hint="eastAsia" w:ascii="仿宋_GB2312" w:eastAsia="仿宋_GB2312"/>
                <w:spacing w:val="-20"/>
                <w:sz w:val="32"/>
                <w:szCs w:val="32"/>
                <w:lang w:val="en-US" w:eastAsia="zh-CN"/>
              </w:rPr>
            </w:pPr>
            <w:r>
              <w:rPr>
                <w:rFonts w:hint="eastAsia" w:ascii="仿宋_GB2312" w:eastAsia="仿宋_GB2312"/>
                <w:spacing w:val="-20"/>
                <w:sz w:val="32"/>
                <w:szCs w:val="32"/>
                <w:lang w:eastAsia="zh-CN"/>
              </w:rPr>
              <w:t>长沙市望城区</w:t>
            </w:r>
            <w:r>
              <w:rPr>
                <w:rFonts w:hint="eastAsia" w:ascii="仿宋_GB2312" w:eastAsia="仿宋_GB2312"/>
                <w:spacing w:val="-20"/>
                <w:sz w:val="32"/>
                <w:szCs w:val="32"/>
              </w:rPr>
              <w:t xml:space="preserve">铜官街道党政办公室  </w:t>
            </w:r>
            <w:r>
              <w:rPr>
                <w:rFonts w:hint="eastAsia" w:ascii="仿宋_GB2312" w:eastAsia="仿宋_GB2312"/>
                <w:spacing w:val="-20"/>
                <w:sz w:val="32"/>
                <w:szCs w:val="32"/>
                <w:lang w:val="en-US" w:eastAsia="zh-CN"/>
              </w:rPr>
              <w:t xml:space="preserve">     </w:t>
            </w:r>
            <w:r>
              <w:rPr>
                <w:rFonts w:hint="eastAsia" w:ascii="仿宋_GB2312" w:eastAsia="仿宋_GB2312"/>
                <w:spacing w:val="-20"/>
                <w:sz w:val="32"/>
                <w:szCs w:val="32"/>
              </w:rPr>
              <w:t>20</w:t>
            </w:r>
            <w:r>
              <w:rPr>
                <w:rFonts w:hint="eastAsia" w:ascii="仿宋_GB2312" w:eastAsia="仿宋_GB2312"/>
                <w:spacing w:val="-20"/>
                <w:sz w:val="32"/>
                <w:szCs w:val="32"/>
                <w:lang w:val="en-US" w:eastAsia="zh-CN"/>
              </w:rPr>
              <w:t>25</w:t>
            </w:r>
            <w:r>
              <w:rPr>
                <w:rFonts w:hint="eastAsia" w:ascii="仿宋_GB2312" w:eastAsia="仿宋_GB2312"/>
                <w:spacing w:val="-20"/>
                <w:sz w:val="32"/>
                <w:szCs w:val="32"/>
              </w:rPr>
              <w:t>年</w:t>
            </w:r>
            <w:r>
              <w:rPr>
                <w:rFonts w:hint="eastAsia" w:ascii="仿宋_GB2312" w:eastAsia="仿宋_GB2312"/>
                <w:spacing w:val="-20"/>
                <w:sz w:val="32"/>
                <w:szCs w:val="32"/>
                <w:lang w:val="en-US" w:eastAsia="zh-CN"/>
              </w:rPr>
              <w:t>5</w:t>
            </w:r>
            <w:r>
              <w:rPr>
                <w:rFonts w:hint="eastAsia" w:ascii="仿宋_GB2312" w:eastAsia="仿宋_GB2312"/>
                <w:spacing w:val="-20"/>
                <w:sz w:val="32"/>
                <w:szCs w:val="32"/>
              </w:rPr>
              <w:t>月</w:t>
            </w:r>
            <w:r>
              <w:rPr>
                <w:rFonts w:hint="eastAsia" w:ascii="仿宋_GB2312" w:eastAsia="仿宋_GB2312"/>
                <w:spacing w:val="-20"/>
                <w:sz w:val="32"/>
                <w:szCs w:val="32"/>
                <w:lang w:val="en-US" w:eastAsia="zh-CN"/>
              </w:rPr>
              <w:t>28</w:t>
            </w:r>
            <w:r>
              <w:rPr>
                <w:rFonts w:hint="eastAsia" w:ascii="仿宋_GB2312" w:eastAsia="仿宋_GB2312"/>
                <w:spacing w:val="-20"/>
                <w:sz w:val="32"/>
                <w:szCs w:val="32"/>
              </w:rPr>
              <w:t>日印</w:t>
            </w:r>
            <w:r>
              <w:rPr>
                <w:rFonts w:hint="eastAsia" w:ascii="仿宋_GB2312" w:eastAsia="仿宋_GB2312"/>
                <w:spacing w:val="-20"/>
                <w:sz w:val="30"/>
                <w:szCs w:val="30"/>
              </w:rPr>
              <w:t>发</w:t>
            </w:r>
            <w:r>
              <w:rPr>
                <w:rFonts w:hint="eastAsia" w:ascii="仿宋_GB2312" w:eastAsia="仿宋_GB2312"/>
                <w:spacing w:val="-20"/>
                <w:sz w:val="30"/>
                <w:szCs w:val="30"/>
                <w:lang w:val="en-US" w:eastAsia="zh-CN"/>
              </w:rPr>
              <w:t xml:space="preserve"> </w:t>
            </w:r>
          </w:p>
        </w:tc>
      </w:tr>
    </w:tbl>
    <w:p w14:paraId="6D7EFF68">
      <w:pPr>
        <w:pStyle w:val="7"/>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i w:val="0"/>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5509309-1198-44D2-BD6B-245F8FC42C6B}"/>
  </w:font>
  <w:font w:name="黑体">
    <w:panose1 w:val="02010609060101010101"/>
    <w:charset w:val="86"/>
    <w:family w:val="auto"/>
    <w:pitch w:val="default"/>
    <w:sig w:usb0="800002BF" w:usb1="38CF7CFA" w:usb2="00000016" w:usb3="00000000" w:csb0="00040001" w:csb1="00000000"/>
    <w:embedRegular r:id="rId2" w:fontKey="{AFD102D6-8B5D-4DEC-8967-7114824263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BA4FA951-95B0-43A4-A019-D44B72FA5331}"/>
  </w:font>
  <w:font w:name="仿宋">
    <w:panose1 w:val="02010609060101010101"/>
    <w:charset w:val="86"/>
    <w:family w:val="auto"/>
    <w:pitch w:val="default"/>
    <w:sig w:usb0="800002BF" w:usb1="38CF7CFA" w:usb2="00000016" w:usb3="00000000" w:csb0="00040001" w:csb1="00000000"/>
  </w:font>
  <w:font w:name="方正小标宋简体">
    <w:panose1 w:val="02010600010101010101"/>
    <w:charset w:val="86"/>
    <w:family w:val="script"/>
    <w:pitch w:val="default"/>
    <w:sig w:usb0="00000001" w:usb1="080E0000" w:usb2="00000000" w:usb3="00000000" w:csb0="00040000" w:csb1="00000000"/>
    <w:embedRegular r:id="rId4" w:fontKey="{905228D0-CCBC-4612-A774-E2315B957DCB}"/>
  </w:font>
  <w:font w:name="华文中宋">
    <w:panose1 w:val="02010600040101010101"/>
    <w:charset w:val="86"/>
    <w:family w:val="auto"/>
    <w:pitch w:val="default"/>
    <w:sig w:usb0="00000287" w:usb1="080F0000" w:usb2="00000000" w:usb3="00000000" w:csb0="0004009F" w:csb1="DFD70000"/>
    <w:embedRegular r:id="rId5" w:fontKey="{58C7A2A6-1FC1-47A0-9B2D-D03B2243CD59}"/>
  </w:font>
  <w:font w:name="楷体_GB2312">
    <w:panose1 w:val="02010609030101010101"/>
    <w:charset w:val="86"/>
    <w:family w:val="auto"/>
    <w:pitch w:val="default"/>
    <w:sig w:usb0="00000001" w:usb1="080E0000" w:usb2="00000000" w:usb3="00000000" w:csb0="00040000" w:csb1="00000000"/>
    <w:embedRegular r:id="rId6" w:fontKey="{E83805AB-3C72-46DE-AF76-8D68229AE8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7838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484C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484CF">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MTg4NDdmNTZmMTkyY2Y2ZWVlYjQ2YjNjZWY2ZWEifQ=="/>
    <w:docVar w:name="KSO_WPS_MARK_KEY" w:val="7213b33d-9fb6-42fb-852d-fea7d8d9d56e"/>
  </w:docVars>
  <w:rsids>
    <w:rsidRoot w:val="00000000"/>
    <w:rsid w:val="01DD75B9"/>
    <w:rsid w:val="03E119FE"/>
    <w:rsid w:val="07BD66CD"/>
    <w:rsid w:val="0B377813"/>
    <w:rsid w:val="0D706BD9"/>
    <w:rsid w:val="0EC26109"/>
    <w:rsid w:val="125049B3"/>
    <w:rsid w:val="127544B3"/>
    <w:rsid w:val="1830310F"/>
    <w:rsid w:val="18950986"/>
    <w:rsid w:val="1B0E4A1F"/>
    <w:rsid w:val="1D835217"/>
    <w:rsid w:val="24AD621D"/>
    <w:rsid w:val="30491410"/>
    <w:rsid w:val="33542C86"/>
    <w:rsid w:val="37207157"/>
    <w:rsid w:val="3A64277D"/>
    <w:rsid w:val="3E0321AC"/>
    <w:rsid w:val="3F593C0C"/>
    <w:rsid w:val="4077098F"/>
    <w:rsid w:val="409549E7"/>
    <w:rsid w:val="420961A9"/>
    <w:rsid w:val="425F2158"/>
    <w:rsid w:val="43284021"/>
    <w:rsid w:val="44BD15A5"/>
    <w:rsid w:val="44C76EAD"/>
    <w:rsid w:val="45030CC9"/>
    <w:rsid w:val="4858445F"/>
    <w:rsid w:val="49553696"/>
    <w:rsid w:val="4FB8057D"/>
    <w:rsid w:val="56236D94"/>
    <w:rsid w:val="59E43BAF"/>
    <w:rsid w:val="5CE10966"/>
    <w:rsid w:val="607E307A"/>
    <w:rsid w:val="60F01468"/>
    <w:rsid w:val="65D74117"/>
    <w:rsid w:val="6BD85178"/>
    <w:rsid w:val="6C0C186C"/>
    <w:rsid w:val="6C3F2F00"/>
    <w:rsid w:val="6E904A8F"/>
    <w:rsid w:val="71DE3D71"/>
    <w:rsid w:val="73A46634"/>
    <w:rsid w:val="78105F82"/>
    <w:rsid w:val="7B252E30"/>
    <w:rsid w:val="7CC403E2"/>
    <w:rsid w:val="7EEB5927"/>
    <w:rsid w:val="7FD52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1"/>
    <w:rPr>
      <w:rFonts w:hint="eastAsia" w:ascii="仿宋_GB2312" w:hAnsi="仿宋_GB2312" w:eastAsia="仿宋_GB2312"/>
      <w:i/>
      <w:sz w:val="32"/>
      <w:szCs w:val="24"/>
    </w:rPr>
  </w:style>
  <w:style w:type="paragraph" w:styleId="3">
    <w:name w:val="Body Text Indent"/>
    <w:basedOn w:val="1"/>
    <w:qFormat/>
    <w:uiPriority w:val="99"/>
    <w:pPr>
      <w:ind w:left="420" w:leftChars="200"/>
    </w:pPr>
  </w:style>
  <w:style w:type="paragraph" w:styleId="4">
    <w:name w:val="footer"/>
    <w:basedOn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99"/>
    <w:pPr>
      <w:spacing w:after="120" w:line="480" w:lineRule="auto"/>
    </w:pPr>
  </w:style>
  <w:style w:type="paragraph" w:styleId="7">
    <w:name w:val="Body Text First Indent"/>
    <w:basedOn w:val="2"/>
    <w:qFormat/>
    <w:uiPriority w:val="99"/>
    <w:pPr>
      <w:ind w:firstLine="420" w:firstLineChars="100"/>
    </w:pPr>
  </w:style>
  <w:style w:type="paragraph" w:styleId="8">
    <w:name w:val="Body Text First Indent 2"/>
    <w:basedOn w:val="3"/>
    <w:next w:val="7"/>
    <w:qFormat/>
    <w:uiPriority w:val="99"/>
    <w:pPr>
      <w:spacing w:after="120"/>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Text1I2"/>
    <w:basedOn w:val="13"/>
    <w:qFormat/>
    <w:uiPriority w:val="0"/>
    <w:pPr>
      <w:spacing w:after="120"/>
      <w:ind w:left="420" w:leftChars="200" w:firstLine="420" w:firstLineChars="200"/>
      <w:jc w:val="both"/>
      <w:textAlignment w:val="baseline"/>
    </w:pPr>
  </w:style>
  <w:style w:type="paragraph" w:customStyle="1" w:styleId="13">
    <w:name w:val="BodyTextIndent"/>
    <w:basedOn w:val="1"/>
    <w:qFormat/>
    <w:uiPriority w:val="0"/>
    <w:pPr>
      <w:spacing w:after="120"/>
      <w:ind w:left="420" w:leftChars="200"/>
      <w:jc w:val="both"/>
      <w:textAlignment w:val="baseline"/>
    </w:pPr>
  </w:style>
  <w:style w:type="character" w:customStyle="1" w:styleId="14">
    <w:name w:val="font31"/>
    <w:basedOn w:val="11"/>
    <w:qFormat/>
    <w:uiPriority w:val="0"/>
    <w:rPr>
      <w:rFonts w:ascii="Arial" w:hAnsi="Arial" w:cs="Arial"/>
      <w:color w:val="000000"/>
      <w:sz w:val="22"/>
      <w:szCs w:val="22"/>
      <w:u w:val="none"/>
    </w:rPr>
  </w:style>
  <w:style w:type="character" w:customStyle="1" w:styleId="15">
    <w:name w:val="font11"/>
    <w:basedOn w:val="11"/>
    <w:qFormat/>
    <w:uiPriority w:val="0"/>
    <w:rPr>
      <w:rFonts w:hint="default" w:ascii="仿宋_GB2312" w:eastAsia="仿宋_GB2312" w:cs="仿宋_GB2312"/>
      <w:color w:val="000000"/>
      <w:sz w:val="22"/>
      <w:szCs w:val="22"/>
      <w:u w:val="none"/>
    </w:rPr>
  </w:style>
  <w:style w:type="character" w:customStyle="1" w:styleId="16">
    <w:name w:val="font4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3487</Words>
  <Characters>3519</Characters>
  <Lines>0</Lines>
  <Paragraphs>0</Paragraphs>
  <TotalTime>3</TotalTime>
  <ScaleCrop>false</ScaleCrop>
  <LinksUpToDate>false</LinksUpToDate>
  <CharactersWithSpaces>3556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2024-09-26T04:58:00Z</dcterms:created>
  <dc:creator>Administrator</dc:creator>
  <cp:lastModifiedBy>彭鑫帅</cp:lastModifiedBy>
  <cp:lastPrinted>2025-05-28T03:04:17Z</cp:lastPrinted>
  <dcterms:modified xsi:type="dcterms:W3CDTF">2025-05-28T03:07:11Z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B5A9390939E64C81BADB46605031EEAD_13</vt:lpwstr>
  </property>
  <property fmtid="{D5CDD505-2E9C-101B-9397-08002B2CF9AE}" pid="4" name="KSOTemplateDocerSaveRecord">
    <vt:lpwstr>eyJoZGlkIjoiNzlmNzdmZDkwMjg4Zjg2YTNmMTY2ZjY4ZjMxNDI5ODAiLCJ1c2VySWQiOiIxMTUzODMyMjQ5In0=</vt:lpwstr>
  </property>
</Properties>
</file>